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EB4" w:rsidRPr="0062737D" w:rsidRDefault="00575EB4" w:rsidP="00E46DF0">
      <w:pPr>
        <w:spacing w:after="0" w:line="23" w:lineRule="atLeast"/>
        <w:ind w:left="284" w:right="0" w:hanging="284"/>
        <w:jc w:val="center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PROJEKT U M O W A RIG 271.</w:t>
      </w:r>
      <w:r w:rsidR="0017011B">
        <w:rPr>
          <w:rFonts w:ascii="Tahoma" w:hAnsi="Tahoma" w:cs="Tahoma"/>
          <w:sz w:val="24"/>
          <w:szCs w:val="24"/>
        </w:rPr>
        <w:t>14R</w:t>
      </w:r>
      <w:r w:rsidRPr="0062737D">
        <w:rPr>
          <w:rFonts w:ascii="Tahoma" w:hAnsi="Tahoma" w:cs="Tahoma"/>
          <w:sz w:val="24"/>
          <w:szCs w:val="24"/>
        </w:rPr>
        <w:t>.2019 -___/___/RIG</w:t>
      </w:r>
    </w:p>
    <w:p w:rsidR="00575EB4" w:rsidRPr="0062737D" w:rsidRDefault="00575EB4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</w:p>
    <w:p w:rsidR="00575EB4" w:rsidRPr="0062737D" w:rsidRDefault="00575EB4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W dniu ________-2019 roku, pomiędzy:</w:t>
      </w:r>
    </w:p>
    <w:p w:rsidR="00575EB4" w:rsidRPr="0062737D" w:rsidRDefault="00575EB4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1. Gminą Adamów, REGON 950368486, NIP 9222813872, reprezentowaną przez:</w:t>
      </w:r>
    </w:p>
    <w:p w:rsidR="00575EB4" w:rsidRPr="0062737D" w:rsidRDefault="00575EB4" w:rsidP="00E46DF0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ab/>
        <w:t xml:space="preserve">1)Wójta Gminy Adamów - Dariusz </w:t>
      </w:r>
      <w:proofErr w:type="spellStart"/>
      <w:r w:rsidRPr="0062737D">
        <w:rPr>
          <w:rFonts w:ascii="Tahoma" w:hAnsi="Tahoma" w:cs="Tahoma"/>
          <w:sz w:val="24"/>
          <w:szCs w:val="24"/>
        </w:rPr>
        <w:t>Szykuła</w:t>
      </w:r>
      <w:proofErr w:type="spellEnd"/>
    </w:p>
    <w:p w:rsidR="00575EB4" w:rsidRPr="0062737D" w:rsidRDefault="00575EB4" w:rsidP="00E46DF0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ab/>
        <w:t xml:space="preserve">2) przy kontrasygnacie Skarbnika Gminy - Ewelina </w:t>
      </w:r>
      <w:proofErr w:type="spellStart"/>
      <w:r w:rsidRPr="0062737D">
        <w:rPr>
          <w:rFonts w:ascii="Tahoma" w:hAnsi="Tahoma" w:cs="Tahoma"/>
          <w:sz w:val="24"/>
          <w:szCs w:val="24"/>
        </w:rPr>
        <w:t>Droździel</w:t>
      </w:r>
      <w:proofErr w:type="spellEnd"/>
      <w:r w:rsidRPr="0062737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2737D">
        <w:rPr>
          <w:rFonts w:ascii="Tahoma" w:hAnsi="Tahoma" w:cs="Tahoma"/>
          <w:sz w:val="24"/>
          <w:szCs w:val="24"/>
        </w:rPr>
        <w:t>Szykuła</w:t>
      </w:r>
      <w:proofErr w:type="spellEnd"/>
    </w:p>
    <w:p w:rsidR="00575EB4" w:rsidRPr="0062737D" w:rsidRDefault="00575EB4" w:rsidP="00E46DF0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z siedzibą: Urząd Gminy Adamów w Adamowie, Adamów 11b, 22-442  Adamów; zwaną dalej „zamawiającym”, a</w:t>
      </w:r>
    </w:p>
    <w:p w:rsidR="00575EB4" w:rsidRPr="0062737D" w:rsidRDefault="00575EB4" w:rsidP="00E46DF0">
      <w:pPr>
        <w:tabs>
          <w:tab w:val="left" w:pos="426"/>
        </w:tabs>
        <w:spacing w:after="0"/>
        <w:ind w:left="0" w:right="0" w:firstLine="0"/>
        <w:rPr>
          <w:rFonts w:ascii="Tahoma" w:eastAsia="Calibri" w:hAnsi="Tahoma" w:cs="Tahoma"/>
          <w:sz w:val="24"/>
          <w:szCs w:val="24"/>
          <w:lang w:eastAsia="en-US"/>
        </w:rPr>
      </w:pPr>
      <w:r w:rsidRPr="0062737D">
        <w:rPr>
          <w:rFonts w:ascii="Tahoma" w:eastAsia="Calibri" w:hAnsi="Tahoma" w:cs="Tahoma"/>
          <w:sz w:val="24"/>
          <w:szCs w:val="24"/>
          <w:lang w:eastAsia="en-US"/>
        </w:rPr>
        <w:t>a______________(nazwa Wykonawcy) z siedzibą w ______________ (siedziba Wykonawcy), ____________________(adres wykonawcy), wpisanym/wpisaną do Krajowego Rejestru Sądowego (lub, odpowiednio, do innego rejestru lub ewidencji) pod numerem: _________________przez ________________Regon: _____________,  NIP: ___________(odpowiednio) reprezentowanym/reprezentowaną (na podstawie odpisu z KRS / pełnomocnictwa innego dokumentu, z którego wynika umocowanie do reprezentowania - stanowiącego załącznik do niniejszej umowy)  przez:</w:t>
      </w:r>
    </w:p>
    <w:p w:rsidR="00575EB4" w:rsidRPr="0062737D" w:rsidRDefault="00575EB4" w:rsidP="00E46DF0">
      <w:pPr>
        <w:tabs>
          <w:tab w:val="left" w:pos="426"/>
        </w:tabs>
        <w:spacing w:after="0" w:line="240" w:lineRule="auto"/>
        <w:ind w:left="0" w:right="0" w:firstLine="0"/>
        <w:contextualSpacing/>
        <w:rPr>
          <w:rFonts w:ascii="Tahoma" w:eastAsia="Calibri" w:hAnsi="Tahoma" w:cs="Tahoma"/>
          <w:sz w:val="24"/>
          <w:szCs w:val="24"/>
          <w:lang w:eastAsia="en-US"/>
        </w:rPr>
      </w:pPr>
      <w:r w:rsidRPr="0062737D">
        <w:rPr>
          <w:rFonts w:ascii="Tahoma" w:eastAsia="Calibri" w:hAnsi="Tahoma" w:cs="Tahoma"/>
          <w:sz w:val="24"/>
          <w:szCs w:val="24"/>
          <w:lang w:eastAsia="en-US"/>
        </w:rPr>
        <w:t>1)(imię, nazwisko i pełniona funkcja reprezentanta Wykonawcy),</w:t>
      </w:r>
    </w:p>
    <w:p w:rsidR="00575EB4" w:rsidRPr="0062737D" w:rsidRDefault="00575EB4" w:rsidP="00E46DF0">
      <w:pPr>
        <w:tabs>
          <w:tab w:val="left" w:pos="426"/>
        </w:tabs>
        <w:spacing w:after="0" w:line="240" w:lineRule="auto"/>
        <w:ind w:left="0" w:right="0" w:firstLine="0"/>
        <w:contextualSpacing/>
        <w:rPr>
          <w:rFonts w:ascii="Tahoma" w:eastAsia="Calibri" w:hAnsi="Tahoma" w:cs="Tahoma"/>
          <w:sz w:val="24"/>
          <w:szCs w:val="24"/>
          <w:lang w:eastAsia="en-US"/>
        </w:rPr>
      </w:pPr>
      <w:r w:rsidRPr="0062737D">
        <w:rPr>
          <w:rFonts w:ascii="Tahoma" w:eastAsia="Calibri" w:hAnsi="Tahoma" w:cs="Tahoma"/>
          <w:sz w:val="24"/>
          <w:szCs w:val="24"/>
          <w:lang w:eastAsia="en-US"/>
        </w:rPr>
        <w:t>2)(imię, nazwisko i pełniona funkcja reprezentanta Wykonawcy),</w:t>
      </w:r>
    </w:p>
    <w:p w:rsidR="00575EB4" w:rsidRPr="0062737D" w:rsidRDefault="00575EB4" w:rsidP="00E46DF0">
      <w:pPr>
        <w:autoSpaceDE w:val="0"/>
        <w:autoSpaceDN w:val="0"/>
        <w:adjustRightInd w:val="0"/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eastAsia="Calibri" w:hAnsi="Tahoma" w:cs="Tahoma"/>
          <w:sz w:val="24"/>
          <w:szCs w:val="24"/>
          <w:lang w:eastAsia="en-US"/>
        </w:rPr>
        <w:t>zwanym/zwaną dalej „</w:t>
      </w:r>
      <w:r w:rsidRPr="0062737D">
        <w:rPr>
          <w:rFonts w:ascii="Tahoma" w:eastAsia="Calibri" w:hAnsi="Tahoma" w:cs="Tahoma"/>
          <w:b/>
          <w:sz w:val="24"/>
          <w:szCs w:val="24"/>
          <w:lang w:eastAsia="en-US"/>
        </w:rPr>
        <w:t>Wykonawcą</w:t>
      </w:r>
      <w:r w:rsidRPr="0062737D">
        <w:rPr>
          <w:rFonts w:ascii="Tahoma" w:eastAsia="Calibri" w:hAnsi="Tahoma" w:cs="Tahoma"/>
          <w:sz w:val="24"/>
          <w:szCs w:val="24"/>
          <w:lang w:eastAsia="en-US"/>
        </w:rPr>
        <w:t>”, łącznie zwanymi „</w:t>
      </w:r>
      <w:r w:rsidRPr="0062737D">
        <w:rPr>
          <w:rFonts w:ascii="Tahoma" w:eastAsia="Calibri" w:hAnsi="Tahoma" w:cs="Tahoma"/>
          <w:b/>
          <w:sz w:val="24"/>
          <w:szCs w:val="24"/>
          <w:lang w:eastAsia="en-US"/>
        </w:rPr>
        <w:t>Stronami</w:t>
      </w:r>
      <w:r w:rsidRPr="0062737D">
        <w:rPr>
          <w:rFonts w:ascii="Tahoma" w:eastAsia="Calibri" w:hAnsi="Tahoma" w:cs="Tahoma"/>
          <w:sz w:val="24"/>
          <w:szCs w:val="24"/>
          <w:lang w:eastAsia="en-US"/>
        </w:rPr>
        <w:t>”, a odrębnie „</w:t>
      </w:r>
      <w:r w:rsidRPr="0062737D">
        <w:rPr>
          <w:rFonts w:ascii="Tahoma" w:eastAsia="Calibri" w:hAnsi="Tahoma" w:cs="Tahoma"/>
          <w:b/>
          <w:sz w:val="24"/>
          <w:szCs w:val="24"/>
          <w:lang w:eastAsia="en-US"/>
        </w:rPr>
        <w:t>Stroną</w:t>
      </w:r>
      <w:r w:rsidRPr="0062737D">
        <w:rPr>
          <w:rFonts w:ascii="Tahoma" w:eastAsia="Calibri" w:hAnsi="Tahoma" w:cs="Tahoma"/>
          <w:sz w:val="24"/>
          <w:szCs w:val="24"/>
          <w:lang w:eastAsia="en-US"/>
        </w:rPr>
        <w:t xml:space="preserve">”- </w:t>
      </w:r>
      <w:r w:rsidRPr="0062737D">
        <w:rPr>
          <w:rFonts w:ascii="Tahoma" w:hAnsi="Tahoma" w:cs="Tahoma"/>
          <w:sz w:val="24"/>
          <w:szCs w:val="24"/>
        </w:rPr>
        <w:t xml:space="preserve">zostaje zawarta umowa na: </w:t>
      </w:r>
      <w:r w:rsidRPr="0062737D">
        <w:rPr>
          <w:rFonts w:ascii="Tahoma" w:hAnsi="Tahoma" w:cs="Tahoma"/>
          <w:i/>
          <w:sz w:val="24"/>
          <w:szCs w:val="24"/>
        </w:rPr>
        <w:t xml:space="preserve">Rozbiórka budynku remizo-świetlicy w m. Suchowola Kolonia, </w:t>
      </w:r>
      <w:r w:rsidRPr="0062737D">
        <w:rPr>
          <w:rFonts w:ascii="Tahoma" w:hAnsi="Tahoma" w:cs="Tahoma"/>
          <w:sz w:val="24"/>
          <w:szCs w:val="24"/>
        </w:rPr>
        <w:t>która oparta jest na przeprowadzonym postępowaniu opartym na regulaminie postępowania poniżej 30000 euro a umowa niniejsza została zawarta w oparciu o dokumenty wchodzące w skład wybranej oferty przez zamawiającego, o treści:</w:t>
      </w:r>
    </w:p>
    <w:p w:rsidR="006708AD" w:rsidRPr="0062737D" w:rsidRDefault="006708AD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 Przedmiot umowy </w:t>
      </w:r>
    </w:p>
    <w:p w:rsidR="00C72A20" w:rsidRPr="0017011B" w:rsidRDefault="00575EB4" w:rsidP="00E46DF0">
      <w:pPr>
        <w:pStyle w:val="Akapitzlist"/>
        <w:numPr>
          <w:ilvl w:val="0"/>
          <w:numId w:val="3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17011B">
        <w:rPr>
          <w:rFonts w:ascii="Tahoma" w:hAnsi="Tahoma" w:cs="Tahoma"/>
          <w:sz w:val="24"/>
          <w:szCs w:val="24"/>
        </w:rPr>
        <w:t>Przedmiotem niniejszej umowy jest wykonanie robót budowlanych, polegających na rozbiórce budynku świetlicy wiejskiej</w:t>
      </w:r>
      <w:r w:rsidR="00C72A20" w:rsidRPr="0017011B">
        <w:rPr>
          <w:rFonts w:ascii="Tahoma" w:hAnsi="Tahoma" w:cs="Tahoma"/>
          <w:sz w:val="24"/>
          <w:szCs w:val="24"/>
        </w:rPr>
        <w:t xml:space="preserve"> </w:t>
      </w:r>
      <w:r w:rsidRPr="0017011B">
        <w:rPr>
          <w:rFonts w:ascii="Tahoma" w:hAnsi="Tahoma" w:cs="Tahoma"/>
          <w:sz w:val="24"/>
          <w:szCs w:val="24"/>
        </w:rPr>
        <w:t xml:space="preserve">w m. Suchowola </w:t>
      </w:r>
      <w:r w:rsidR="00C72A20" w:rsidRPr="0017011B">
        <w:rPr>
          <w:rFonts w:ascii="Tahoma" w:hAnsi="Tahoma" w:cs="Tahoma"/>
          <w:sz w:val="24"/>
          <w:szCs w:val="24"/>
        </w:rPr>
        <w:t>Kolonia, usytuowanego na działce geodezyjnej Nr 511 Gmina Adamów pow. zamojski.</w:t>
      </w:r>
    </w:p>
    <w:p w:rsidR="00C72A20" w:rsidRPr="0062737D" w:rsidRDefault="00575EB4" w:rsidP="00E46DF0">
      <w:pPr>
        <w:spacing w:after="0"/>
        <w:ind w:left="284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Roboty budowlane mają być wykonane zgodnie z dokumentacją</w:t>
      </w:r>
      <w:r w:rsidR="00C72A20" w:rsidRPr="0062737D">
        <w:rPr>
          <w:rFonts w:ascii="Tahoma" w:hAnsi="Tahoma" w:cs="Tahoma"/>
          <w:sz w:val="24"/>
          <w:szCs w:val="24"/>
        </w:rPr>
        <w:t xml:space="preserve"> oraz przepisami prawa.</w:t>
      </w: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C72A20" w:rsidRPr="0062737D" w:rsidRDefault="00575EB4" w:rsidP="00E46DF0">
      <w:pPr>
        <w:spacing w:after="0"/>
        <w:ind w:left="284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ramach prowadzonej realizacji wykonawca – na podstawie uzgodnień z właścicielami mediów – dokona sprawdzenia odcięć od sieci, rozłączenia budynku. Przed wykonaniem rozbiórki wykonawca zabezpieczy teren w strefie rozbiórki. Teren po rozbiórce zostanie uporządkowany oraz </w:t>
      </w:r>
      <w:r w:rsidR="00C72A20" w:rsidRPr="0062737D">
        <w:rPr>
          <w:rFonts w:ascii="Tahoma" w:hAnsi="Tahoma" w:cs="Tahoma"/>
          <w:sz w:val="24"/>
          <w:szCs w:val="24"/>
        </w:rPr>
        <w:t>zostaną wykonane prace plantowania działki, rzędne wskazane w projekcie budowlanym.</w:t>
      </w:r>
    </w:p>
    <w:p w:rsidR="006708AD" w:rsidRPr="0062737D" w:rsidRDefault="00575EB4" w:rsidP="00E46DF0">
      <w:pPr>
        <w:spacing w:after="0"/>
        <w:ind w:left="284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</w:t>
      </w:r>
      <w:r w:rsidR="00C72A20" w:rsidRPr="0062737D">
        <w:rPr>
          <w:rFonts w:ascii="Tahoma" w:hAnsi="Tahoma" w:cs="Tahoma"/>
          <w:sz w:val="24"/>
          <w:szCs w:val="24"/>
        </w:rPr>
        <w:t>dokona wywozu ziemi oraz wyrównania terenu.</w:t>
      </w: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2737D" w:rsidRDefault="00C72A20" w:rsidP="00E46DF0">
      <w:pPr>
        <w:spacing w:after="0"/>
        <w:ind w:left="284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Wszystkie prace musza być wykonywane zgodnie z posiadanym pozwoleniem na budowę. Przy pracach należy prowadzić dziennik budowy (dokument wspólny dla inwestycji pn.,, Budowa świetlicy w miejscowości Suchowola-Kolonia”.</w:t>
      </w:r>
    </w:p>
    <w:p w:rsidR="0062737D" w:rsidRPr="0062737D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2</w:t>
      </w:r>
      <w:r w:rsidRPr="0062737D">
        <w:rPr>
          <w:rFonts w:ascii="Tahoma" w:hAnsi="Tahoma" w:cs="Tahoma"/>
          <w:sz w:val="24"/>
          <w:szCs w:val="24"/>
        </w:rPr>
        <w:t>. WYKONANIE PRAC ROZBIOROWYCH I SKRUSZENIE GRUZU.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t>a) Wykonawca dokona wyburzenia budynku byłej świetlicy wiejskiej w m. Suchowola Kolonia. W zakres prac wchodzi całość budynku, dane ilościowo-rodzajowe są wskazane pomocniczo w przedmiarze robót.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t xml:space="preserve">b) Pozyskany gruz skruszyć na miejscu tj. na działce oznaczonej Nr 511. Gruz należy skruszyć na wymiar odpowiadający frakcji 0 – 63. 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lastRenderedPageBreak/>
        <w:t>c) Odbiór kruszywa po uzyskaniu frakcji 0-63, zamawiający przetransportuje własnym środkiem transportu, na podstawie pisemnie ustalonego harmonogramie.</w:t>
      </w:r>
    </w:p>
    <w:p w:rsidR="0062737D" w:rsidRPr="0062737D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3.</w:t>
      </w:r>
      <w:r w:rsidRPr="0062737D">
        <w:rPr>
          <w:rFonts w:ascii="Tahoma" w:hAnsi="Tahoma" w:cs="Tahoma"/>
          <w:sz w:val="24"/>
          <w:szCs w:val="24"/>
        </w:rPr>
        <w:t xml:space="preserve"> WYKONANIE PRAC ZWIĄZANYCH Z PLANTOWANIEM DZIAŁKI I WYWOZEM ZIEMI.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t>a) Na wykonawcy spoczywa obowiązek;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t>- zasypanie i plantowanie wykopu po rozebranym budynku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t>- wydobycie mas ziemi ich załadunek oraz wywóz na odległość do 1km na działkę wskazaną przez zamawiającego</w:t>
      </w:r>
    </w:p>
    <w:p w:rsidR="0062737D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 w:rsidRPr="00F86C23">
        <w:rPr>
          <w:rFonts w:ascii="Tahoma" w:hAnsi="Tahoma" w:cs="Tahoma"/>
          <w:sz w:val="24"/>
          <w:szCs w:val="24"/>
        </w:rPr>
        <w:t>- plantowanie działki Nr 511 po zakończonych robotach rozbiórkowych i wydobyciu mas ziemi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Zakończenie prac ziemnych nie może być niezgodne z wyniesieniem wysokościowym  terenu na którym stoi nowy budynek świetlicy, z uwzględnieniem wjazdu na działkę Nr 511 i przewidzianego ukształtowania terenu dla końcowego zagospodarowania terenu działki objętej inwestycją.</w:t>
      </w:r>
    </w:p>
    <w:p w:rsidR="0062737D" w:rsidRPr="00F86C23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</w:t>
      </w:r>
      <w:r w:rsidRPr="00F86C23">
        <w:rPr>
          <w:rFonts w:ascii="Tahoma" w:hAnsi="Tahoma" w:cs="Tahoma"/>
          <w:sz w:val="24"/>
          <w:szCs w:val="24"/>
        </w:rPr>
        <w:t xml:space="preserve"> Przedmiar prac wskazuje dane obmiarowe pomocniczo w celach skalkulowania ceny , zgodnie z wymaganiami zamawiającego,</w:t>
      </w:r>
    </w:p>
    <w:p w:rsidR="0062737D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</w:t>
      </w:r>
      <w:r w:rsidRPr="00F86C23">
        <w:rPr>
          <w:rFonts w:ascii="Tahoma" w:hAnsi="Tahoma" w:cs="Tahoma"/>
          <w:sz w:val="24"/>
          <w:szCs w:val="24"/>
        </w:rPr>
        <w:t xml:space="preserve"> Zapisy dotyczące wymogów dla zakresu wskazanego przez zamawiającego zawarte w niniejszym ogłoszeniu mają pierwszeństwo w przypadku kolizji z przedmiarem prac stanowiącym załącznik Nr 2.</w:t>
      </w:r>
    </w:p>
    <w:p w:rsidR="00E46DF0" w:rsidRDefault="0062737D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</w:t>
      </w:r>
      <w:r>
        <w:rPr>
          <w:rFonts w:ascii="Tahoma" w:hAnsi="Tahoma" w:cs="Tahoma"/>
          <w:sz w:val="24"/>
          <w:szCs w:val="24"/>
        </w:rPr>
        <w:t>Prace wskazane i związane z niniejszym postepowaniem są elementem prowadzonego zadania inwestycyjnego pn. ,,</w:t>
      </w:r>
      <w:r>
        <w:rPr>
          <w:rFonts w:ascii="Tahoma" w:hAnsi="Tahoma" w:cs="Tahoma"/>
          <w:szCs w:val="24"/>
        </w:rPr>
        <w:t>Budowa świetlicy w miejscowości Suchowola-Kolonia</w:t>
      </w:r>
      <w:r>
        <w:rPr>
          <w:rFonts w:ascii="Tahoma" w:hAnsi="Tahoma" w:cs="Tahoma"/>
          <w:sz w:val="24"/>
          <w:szCs w:val="24"/>
        </w:rPr>
        <w:t>„ dla którego zamawiający posiada kompletną dokumentację projektowo-wykonawczą. Pełna dokumentacja do wglądu w siedzibie i godzinach pracy zamawiającego.</w:t>
      </w:r>
    </w:p>
    <w:p w:rsidR="006708AD" w:rsidRPr="0062737D" w:rsidRDefault="00E46DF0" w:rsidP="00E46DF0">
      <w:pPr>
        <w:spacing w:after="0" w:line="23" w:lineRule="atLeast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7. </w:t>
      </w:r>
      <w:r w:rsidR="00575EB4" w:rsidRPr="0062737D">
        <w:rPr>
          <w:rFonts w:ascii="Tahoma" w:hAnsi="Tahoma" w:cs="Tahoma"/>
          <w:sz w:val="24"/>
          <w:szCs w:val="24"/>
        </w:rPr>
        <w:t xml:space="preserve">Zakres prac Wykonawcy obejmuje: </w:t>
      </w:r>
    </w:p>
    <w:p w:rsidR="006708AD" w:rsidRPr="0062737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rozpoznanie warunków robót budowlanych, podłączeń instalacji, rozpoznanie dostępności terenu (przejazdów) dla potrzeb rozbiórki oraz </w:t>
      </w:r>
      <w:r w:rsidR="00FC1A3A" w:rsidRPr="0062737D">
        <w:rPr>
          <w:rFonts w:ascii="Tahoma" w:hAnsi="Tahoma" w:cs="Tahoma"/>
          <w:sz w:val="24"/>
          <w:szCs w:val="24"/>
        </w:rPr>
        <w:t xml:space="preserve">wyeliminowanie </w:t>
      </w:r>
      <w:r w:rsidRPr="0062737D">
        <w:rPr>
          <w:rFonts w:ascii="Tahoma" w:hAnsi="Tahoma" w:cs="Tahoma"/>
          <w:sz w:val="24"/>
          <w:szCs w:val="24"/>
        </w:rPr>
        <w:t xml:space="preserve">innych ograniczeń; </w:t>
      </w:r>
    </w:p>
    <w:p w:rsidR="006708AD" w:rsidRPr="0062737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przeniesienie lub odłączenie urządzeń zasilających obiekty w media, zgodnie z ustaleniami z dostawcami mediów; </w:t>
      </w:r>
    </w:p>
    <w:p w:rsidR="006708AD" w:rsidRPr="0062737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wykonanie robót budowlanych: rozbiórki budynku zgodnie z zatwierdzonym projektem technologii </w:t>
      </w:r>
      <w:r w:rsidR="00FC1A3A" w:rsidRPr="0062737D">
        <w:rPr>
          <w:rFonts w:ascii="Tahoma" w:hAnsi="Tahoma" w:cs="Tahoma"/>
          <w:sz w:val="24"/>
          <w:szCs w:val="24"/>
        </w:rPr>
        <w:t>budowlanym</w:t>
      </w:r>
      <w:r w:rsidRPr="0062737D">
        <w:rPr>
          <w:rFonts w:ascii="Tahoma" w:hAnsi="Tahoma" w:cs="Tahoma"/>
          <w:sz w:val="24"/>
          <w:szCs w:val="24"/>
        </w:rPr>
        <w:t xml:space="preserve">, Decyzją </w:t>
      </w:r>
      <w:r w:rsidR="00FC1A3A" w:rsidRPr="0062737D">
        <w:rPr>
          <w:rFonts w:ascii="Tahoma" w:hAnsi="Tahoma" w:cs="Tahoma"/>
          <w:sz w:val="24"/>
          <w:szCs w:val="24"/>
        </w:rPr>
        <w:t xml:space="preserve">Starosty Zamojskiego </w:t>
      </w:r>
      <w:r w:rsidRPr="0062737D">
        <w:rPr>
          <w:rFonts w:ascii="Tahoma" w:hAnsi="Tahoma" w:cs="Tahoma"/>
          <w:sz w:val="24"/>
          <w:szCs w:val="24"/>
        </w:rPr>
        <w:t xml:space="preserve">, uzgodnieniami oraz Specyfikacją techniczną wykonania i odbioru robót budowlanych; </w:t>
      </w:r>
    </w:p>
    <w:p w:rsidR="006708AD" w:rsidRPr="0062737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zagospodarowanie terenu po rozbiórce, zgodnie z zatwierdzonymi projektami rozbiórki oraz Specyfikacją techniczną wykonania i odbioru robót budowlanych; </w:t>
      </w:r>
    </w:p>
    <w:p w:rsidR="006708AD" w:rsidRPr="0062737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postępowanie z odpadami powstałymi w trakcie realizacji przedmiotu umowy zgodnie z zapisami ustawy z dnia 14 grudnia 2012r. o odpadach (Dz. U. z dnia 8 stycznia 2013r. poz. 21 z </w:t>
      </w:r>
      <w:proofErr w:type="spellStart"/>
      <w:r w:rsidRPr="0062737D">
        <w:rPr>
          <w:rFonts w:ascii="Tahoma" w:hAnsi="Tahoma" w:cs="Tahoma"/>
          <w:sz w:val="24"/>
          <w:szCs w:val="24"/>
        </w:rPr>
        <w:t>późn</w:t>
      </w:r>
      <w:proofErr w:type="spellEnd"/>
      <w:r w:rsidRPr="0062737D">
        <w:rPr>
          <w:rFonts w:ascii="Tahoma" w:hAnsi="Tahoma" w:cs="Tahoma"/>
          <w:sz w:val="24"/>
          <w:szCs w:val="24"/>
        </w:rPr>
        <w:t xml:space="preserve">. zm.) i ustawy z dnia 27 kwietnia 2001r. Prawo ochrony środowiska (t. j. z dnia 26 sierpnia 2013r. Dz. U. z 2013r., poz. 1232 z </w:t>
      </w:r>
      <w:proofErr w:type="spellStart"/>
      <w:r w:rsidRPr="0062737D">
        <w:rPr>
          <w:rFonts w:ascii="Tahoma" w:hAnsi="Tahoma" w:cs="Tahoma"/>
          <w:sz w:val="24"/>
          <w:szCs w:val="24"/>
        </w:rPr>
        <w:t>późn</w:t>
      </w:r>
      <w:proofErr w:type="spellEnd"/>
      <w:r w:rsidRPr="0062737D">
        <w:rPr>
          <w:rFonts w:ascii="Tahoma" w:hAnsi="Tahoma" w:cs="Tahoma"/>
          <w:sz w:val="24"/>
          <w:szCs w:val="24"/>
        </w:rPr>
        <w:t xml:space="preserve">. zm.); </w:t>
      </w:r>
    </w:p>
    <w:p w:rsidR="006708AD" w:rsidRPr="0062737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prowadzenie zarejestrowanego dziennika rozbiórki na podstawie dokumentacji projektowej oraz decyzji pozwolenia na </w:t>
      </w:r>
      <w:r w:rsidR="00FC1A3A" w:rsidRPr="0062737D">
        <w:rPr>
          <w:rFonts w:ascii="Tahoma" w:hAnsi="Tahoma" w:cs="Tahoma"/>
          <w:sz w:val="24"/>
          <w:szCs w:val="24"/>
        </w:rPr>
        <w:t xml:space="preserve">roboty budowlane dla realizacji inwestycji </w:t>
      </w:r>
      <w:proofErr w:type="spellStart"/>
      <w:r w:rsidR="00FC1A3A" w:rsidRPr="0062737D">
        <w:rPr>
          <w:rFonts w:ascii="Tahoma" w:hAnsi="Tahoma" w:cs="Tahoma"/>
          <w:sz w:val="24"/>
          <w:szCs w:val="24"/>
        </w:rPr>
        <w:t>pn</w:t>
      </w:r>
      <w:proofErr w:type="spellEnd"/>
      <w:r w:rsidR="00FC1A3A" w:rsidRPr="0062737D">
        <w:rPr>
          <w:rFonts w:ascii="Tahoma" w:hAnsi="Tahoma" w:cs="Tahoma"/>
          <w:sz w:val="24"/>
          <w:szCs w:val="24"/>
        </w:rPr>
        <w:t xml:space="preserve"> ,,Budowa świetlicy wiejskiej w m. Suchowola Kolonia” </w:t>
      </w:r>
      <w:r w:rsidRPr="0062737D">
        <w:rPr>
          <w:rFonts w:ascii="Tahoma" w:hAnsi="Tahoma" w:cs="Tahoma"/>
          <w:sz w:val="24"/>
          <w:szCs w:val="24"/>
        </w:rPr>
        <w:t xml:space="preserve">przeprowadzenie robót rozbiórkowych zgodnie z wymogami rozporządzenie Ministra Infrastruktury z dnia 6 lutego 2003 r. w sprawie bezpieczeństwa i higieny pracy podczas wykonywania robót budowlanych (Dz. U. nr 47, poz. 401 z </w:t>
      </w:r>
      <w:proofErr w:type="spellStart"/>
      <w:r w:rsidRPr="0062737D">
        <w:rPr>
          <w:rFonts w:ascii="Tahoma" w:hAnsi="Tahoma" w:cs="Tahoma"/>
          <w:sz w:val="24"/>
          <w:szCs w:val="24"/>
        </w:rPr>
        <w:t>późn</w:t>
      </w:r>
      <w:proofErr w:type="spellEnd"/>
      <w:r w:rsidRPr="0062737D">
        <w:rPr>
          <w:rFonts w:ascii="Tahoma" w:hAnsi="Tahoma" w:cs="Tahoma"/>
          <w:sz w:val="24"/>
          <w:szCs w:val="24"/>
        </w:rPr>
        <w:t xml:space="preserve">. zm.); </w:t>
      </w:r>
    </w:p>
    <w:p w:rsidR="006708AD" w:rsidRDefault="00575EB4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lastRenderedPageBreak/>
        <w:t xml:space="preserve">zagospodarowanie terenu po rozbiórce, zgodnie z zatwierdzoną dokumentacją projektową oraz specyfikacją techniczną wykonania i odbioru robót budowlanych; </w:t>
      </w:r>
    </w:p>
    <w:p w:rsidR="004C23E5" w:rsidRPr="0062737D" w:rsidRDefault="004C23E5" w:rsidP="00E46DF0">
      <w:pPr>
        <w:numPr>
          <w:ilvl w:val="1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materiały pochodzące z rozbiórki takie jak pokrycie dachu wraz rynnami po zdemontowaniu zamawiający na własną rękę usunie z placu budowy</w:t>
      </w:r>
    </w:p>
    <w:p w:rsidR="006708AD" w:rsidRPr="0062737D" w:rsidRDefault="00575EB4" w:rsidP="00E46DF0">
      <w:pPr>
        <w:numPr>
          <w:ilvl w:val="0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Wykonawca oświadcza, że posiada niezbędne umiejętności, wiedzę, środki, sprzęt i doświadczenie</w:t>
      </w:r>
      <w:r w:rsidR="00FC1A3A" w:rsidRPr="0062737D">
        <w:rPr>
          <w:rFonts w:ascii="Tahoma" w:hAnsi="Tahoma" w:cs="Tahoma"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 xml:space="preserve">do wykonania prac będących przedmiotem umowy i zobowiązuje się je wykonać z należytą starannością. </w:t>
      </w:r>
    </w:p>
    <w:p w:rsidR="006708AD" w:rsidRPr="0062737D" w:rsidRDefault="00575EB4" w:rsidP="00E46DF0">
      <w:pPr>
        <w:numPr>
          <w:ilvl w:val="0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Zamawiający oświadcza, że posiada prawo do dysponowania nieruchomością na cele budowlane w rozumieniu art. 3. pkt 9 oraz art. 32 ust. 4 pkt. 2) Ustawy z dnia 7 lipca 1994r. Prawo Budowlane (t. j. z dnia 29 listopada 2013r. Dz. U. z 2013 r., poz. 1409). </w:t>
      </w:r>
    </w:p>
    <w:p w:rsidR="006708AD" w:rsidRPr="0062737D" w:rsidRDefault="00575EB4" w:rsidP="00E46DF0">
      <w:pPr>
        <w:numPr>
          <w:ilvl w:val="0"/>
          <w:numId w:val="3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Zamawiający powierza, a Wykonawca przyjmuje do wykonania rozbiórkę obiektów budowlanych, o których mowa w ust. 1 zgodnie z określonym w ust. 2 zakresem prac. Roboty winne być wykonane zgodnie z obowiązującymi przepisami i normami, oraz na ustalonych niniejszą umową warunkach.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2 Wynagrodzenie i warunki płatności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 wykonanie przedmiotu umowy strony ustalają wynagrodzenie ryczałtowe w wysokości zł netto plus </w:t>
      </w:r>
      <w:r w:rsidR="0017011B">
        <w:rPr>
          <w:rFonts w:ascii="Tahoma" w:hAnsi="Tahoma" w:cs="Tahoma"/>
          <w:sz w:val="24"/>
          <w:szCs w:val="24"/>
        </w:rPr>
        <w:t xml:space="preserve">należny </w:t>
      </w:r>
      <w:r w:rsidRPr="0062737D">
        <w:rPr>
          <w:rFonts w:ascii="Tahoma" w:hAnsi="Tahoma" w:cs="Tahoma"/>
          <w:sz w:val="24"/>
          <w:szCs w:val="24"/>
        </w:rPr>
        <w:t>podat</w:t>
      </w:r>
      <w:r w:rsidR="0017011B">
        <w:rPr>
          <w:rFonts w:ascii="Tahoma" w:hAnsi="Tahoma" w:cs="Tahoma"/>
          <w:sz w:val="24"/>
          <w:szCs w:val="24"/>
        </w:rPr>
        <w:t>e</w:t>
      </w:r>
      <w:r w:rsidRPr="0062737D">
        <w:rPr>
          <w:rFonts w:ascii="Tahoma" w:hAnsi="Tahoma" w:cs="Tahoma"/>
          <w:sz w:val="24"/>
          <w:szCs w:val="24"/>
        </w:rPr>
        <w:t>k od towarów i usług (VAT)</w:t>
      </w:r>
      <w:r w:rsidR="0017011B">
        <w:rPr>
          <w:rFonts w:ascii="Tahoma" w:hAnsi="Tahoma" w:cs="Tahoma"/>
          <w:sz w:val="24"/>
          <w:szCs w:val="24"/>
        </w:rPr>
        <w:t>w stawce _____%</w:t>
      </w:r>
      <w:r w:rsidRPr="0062737D">
        <w:rPr>
          <w:rFonts w:ascii="Tahoma" w:hAnsi="Tahoma" w:cs="Tahoma"/>
          <w:sz w:val="24"/>
          <w:szCs w:val="24"/>
        </w:rPr>
        <w:t>. Łącznie wynagrodzenie brutto wynosi</w:t>
      </w:r>
      <w:r w:rsidR="00FC1A3A" w:rsidRPr="0062737D">
        <w:rPr>
          <w:rFonts w:ascii="Tahoma" w:hAnsi="Tahoma" w:cs="Tahoma"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 xml:space="preserve"> </w:t>
      </w:r>
      <w:r w:rsidR="00FC1A3A" w:rsidRPr="0062737D">
        <w:rPr>
          <w:rFonts w:ascii="Tahoma" w:hAnsi="Tahoma" w:cs="Tahoma"/>
          <w:sz w:val="24"/>
          <w:szCs w:val="24"/>
        </w:rPr>
        <w:t>___________</w:t>
      </w:r>
      <w:r w:rsidRPr="0062737D">
        <w:rPr>
          <w:rFonts w:ascii="Tahoma" w:hAnsi="Tahoma" w:cs="Tahoma"/>
          <w:sz w:val="24"/>
          <w:szCs w:val="24"/>
        </w:rPr>
        <w:t xml:space="preserve">zł (słownie: </w:t>
      </w:r>
      <w:r w:rsidR="00FC1A3A" w:rsidRPr="0062737D">
        <w:rPr>
          <w:rFonts w:ascii="Tahoma" w:hAnsi="Tahoma" w:cs="Tahoma"/>
          <w:sz w:val="24"/>
          <w:szCs w:val="24"/>
        </w:rPr>
        <w:t>______</w:t>
      </w:r>
      <w:proofErr w:type="spellStart"/>
      <w:r w:rsidRPr="0062737D">
        <w:rPr>
          <w:rFonts w:ascii="Tahoma" w:hAnsi="Tahoma" w:cs="Tahoma"/>
          <w:sz w:val="24"/>
          <w:szCs w:val="24"/>
        </w:rPr>
        <w:t>złotych</w:t>
      </w:r>
      <w:r w:rsidR="00FC1A3A" w:rsidRPr="0062737D">
        <w:rPr>
          <w:rFonts w:ascii="Tahoma" w:hAnsi="Tahoma" w:cs="Tahoma"/>
          <w:sz w:val="24"/>
          <w:szCs w:val="24"/>
        </w:rPr>
        <w:t>___groszy</w:t>
      </w:r>
      <w:proofErr w:type="spellEnd"/>
      <w:r w:rsidRPr="0062737D">
        <w:rPr>
          <w:rFonts w:ascii="Tahoma" w:hAnsi="Tahoma" w:cs="Tahoma"/>
          <w:sz w:val="24"/>
          <w:szCs w:val="24"/>
        </w:rPr>
        <w:t xml:space="preserve">).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Wynagrodzenie ryczałtowe będzie niezmienne przez cały czas realizacji rozbiórki zgodnie z zasadą wynagrodzenia ryczałtowego. Wykonawca nie może żądać podwyższenia wynagrodzenia, chociażby w czasie zawarcia umowy nie można było przewidzieć rozmiaru lub kosztów prac. Oznacza to, że Wykonawca w ramach wynagrodzenia ryczałtowego zobowiązuje się do wykonania wszelkich robót  i czynności koniecznych do zrealizowania przedmiotu umowy.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Wynagrodzenie powyższe jest ostateczne, uwzględnia wszystkie elementy inflacyjne w okresie realizacji przedmiotu umowy oraz uwzględnia wszystkie prace i czynności, które są niezbędne do osiągnięcia zakładanych parametrów technicznych.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Wynagrodzenie ryczałtowe Wykonawcy zostało ustalone na podstawie całościowej wyceny przedmiotu zamówienia na roboty określone w opisie przedmiotu zamówienia na własną odpowiedzialność i ryzyko.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 prace wykonane ale wykraczające poza zakres określony w ust. 2, Zamawiający nie przewiduje dla Wykonawcy dodatkowego wynagrodzenia.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Strony zgodnie ustalają, iż w przypadku odstąpienia przez Zamawiającego od umowy lub jej części, wynagrodzenie, o którym mowa w ust. 1 zostanie odpowiednio pomniejszone o wartość robót, od wykonania których odstąpiono. </w:t>
      </w:r>
    </w:p>
    <w:p w:rsidR="006708AD" w:rsidRPr="0062737D" w:rsidRDefault="00575EB4" w:rsidP="00E46DF0">
      <w:pPr>
        <w:numPr>
          <w:ilvl w:val="0"/>
          <w:numId w:val="2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nie może bez uprzedniej, pisemnej zgody Zamawiającego przenieść wierzytelności wynikających z niniejszej umowy na osoby trzecie. </w:t>
      </w:r>
    </w:p>
    <w:p w:rsidR="006708A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4C23E5" w:rsidRDefault="004C23E5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</w:p>
    <w:p w:rsidR="004C23E5" w:rsidRDefault="004C23E5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</w:p>
    <w:p w:rsidR="004C23E5" w:rsidRPr="0062737D" w:rsidRDefault="004C23E5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lastRenderedPageBreak/>
        <w:t xml:space="preserve">  § 3 Sposób zapłaty</w:t>
      </w:r>
      <w:r w:rsidRPr="0062737D">
        <w:rPr>
          <w:rFonts w:ascii="Tahoma" w:hAnsi="Tahoma" w:cs="Tahoma"/>
          <w:b/>
          <w:sz w:val="24"/>
          <w:szCs w:val="24"/>
        </w:rPr>
        <w:t xml:space="preserve"> </w:t>
      </w:r>
    </w:p>
    <w:p w:rsidR="006708AD" w:rsidRPr="0062737D" w:rsidRDefault="00575EB4" w:rsidP="00E46DF0">
      <w:pPr>
        <w:numPr>
          <w:ilvl w:val="0"/>
          <w:numId w:val="3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Strony ustalają, że rozliczenie za wykonanie prac określonych w § 1 odbędzie się na podstawie bezusterkowego protok</w:t>
      </w:r>
      <w:r w:rsidR="00FC1A3A" w:rsidRPr="0062737D">
        <w:rPr>
          <w:rFonts w:ascii="Tahoma" w:hAnsi="Tahoma" w:cs="Tahoma"/>
          <w:sz w:val="24"/>
          <w:szCs w:val="24"/>
        </w:rPr>
        <w:t>o</w:t>
      </w:r>
      <w:r w:rsidRPr="0062737D">
        <w:rPr>
          <w:rFonts w:ascii="Tahoma" w:hAnsi="Tahoma" w:cs="Tahoma"/>
          <w:sz w:val="24"/>
          <w:szCs w:val="24"/>
        </w:rPr>
        <w:t xml:space="preserve">łu końcowego odbioru robót podpisanego przez obie strony. </w:t>
      </w:r>
    </w:p>
    <w:p w:rsidR="006708AD" w:rsidRPr="0062737D" w:rsidRDefault="00575EB4" w:rsidP="00E46DF0">
      <w:pPr>
        <w:numPr>
          <w:ilvl w:val="0"/>
          <w:numId w:val="3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Zapłata wynagrodzenia nastąpi przelewem na rachunek bankowy Wykonawcy wskazany na fakturze w terminie 30 dni licząc od dnia otrzymania faktury VAT przez Zamawiającego. Podstawą do wystawienia faktury jest bezusterkowy protokół odbioru prac, o którym mowa w ust. 1. 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§ 4 Termin wykonania</w:t>
      </w:r>
      <w:r w:rsidRPr="0062737D">
        <w:rPr>
          <w:rFonts w:ascii="Tahoma" w:hAnsi="Tahoma" w:cs="Tahoma"/>
          <w:b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Strony umowy ustalają ostateczny termin realizacji robót do dnia </w:t>
      </w:r>
      <w:r w:rsidR="00E46DF0">
        <w:rPr>
          <w:rFonts w:ascii="Tahoma" w:hAnsi="Tahoma" w:cs="Tahoma"/>
          <w:sz w:val="24"/>
          <w:szCs w:val="24"/>
        </w:rPr>
        <w:t>____________</w:t>
      </w: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0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5 </w:t>
      </w:r>
      <w:r w:rsidRPr="0062737D">
        <w:rPr>
          <w:rFonts w:ascii="Tahoma" w:hAnsi="Tahoma" w:cs="Tahoma"/>
          <w:bCs/>
          <w:sz w:val="24"/>
          <w:szCs w:val="24"/>
        </w:rPr>
        <w:t>Obowiązki stron</w:t>
      </w:r>
      <w:r w:rsidRPr="0062737D">
        <w:rPr>
          <w:rFonts w:ascii="Tahoma" w:hAnsi="Tahoma" w:cs="Tahoma"/>
          <w:b/>
          <w:sz w:val="24"/>
          <w:szCs w:val="24"/>
        </w:rPr>
        <w:t xml:space="preserve"> </w:t>
      </w:r>
    </w:p>
    <w:p w:rsidR="00FC1A3A" w:rsidRPr="0062737D" w:rsidRDefault="00575EB4" w:rsidP="00E46DF0">
      <w:pPr>
        <w:numPr>
          <w:ilvl w:val="0"/>
          <w:numId w:val="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Zamawiający zobowiązany jest do: </w:t>
      </w:r>
    </w:p>
    <w:p w:rsidR="006708AD" w:rsidRPr="0062737D" w:rsidRDefault="00575EB4" w:rsidP="00E46DF0">
      <w:p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1)</w:t>
      </w:r>
      <w:r w:rsidRPr="0062737D">
        <w:rPr>
          <w:rFonts w:ascii="Tahoma" w:eastAsia="Arial" w:hAnsi="Tahoma" w:cs="Tahoma"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 xml:space="preserve">zapewnienia nadzoru inwestorskiego, </w:t>
      </w:r>
    </w:p>
    <w:p w:rsidR="006708AD" w:rsidRPr="0062737D" w:rsidRDefault="00575EB4" w:rsidP="00E46DF0">
      <w:p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2)</w:t>
      </w:r>
      <w:r w:rsidRPr="0062737D">
        <w:rPr>
          <w:rFonts w:ascii="Tahoma" w:eastAsia="Arial" w:hAnsi="Tahoma" w:cs="Tahoma"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>protokolarnego przekazania terenów</w:t>
      </w:r>
      <w:r w:rsidR="00FC1A3A" w:rsidRPr="0062737D">
        <w:rPr>
          <w:rFonts w:ascii="Tahoma" w:hAnsi="Tahoma" w:cs="Tahoma"/>
          <w:sz w:val="24"/>
          <w:szCs w:val="24"/>
        </w:rPr>
        <w:t xml:space="preserve"> prac </w:t>
      </w:r>
      <w:r w:rsidRPr="0062737D">
        <w:rPr>
          <w:rFonts w:ascii="Tahoma" w:hAnsi="Tahoma" w:cs="Tahoma"/>
          <w:sz w:val="24"/>
          <w:szCs w:val="24"/>
        </w:rPr>
        <w:t xml:space="preserve">rozbiórki </w:t>
      </w:r>
      <w:r w:rsidR="00FC1A3A" w:rsidRPr="0062737D">
        <w:rPr>
          <w:rFonts w:ascii="Tahoma" w:hAnsi="Tahoma" w:cs="Tahoma"/>
          <w:sz w:val="24"/>
          <w:szCs w:val="24"/>
        </w:rPr>
        <w:t>w termie 3 dni od dnia podpisania umowy</w:t>
      </w:r>
      <w:r w:rsidRPr="0062737D">
        <w:rPr>
          <w:rFonts w:ascii="Tahoma" w:hAnsi="Tahoma" w:cs="Tahoma"/>
          <w:sz w:val="24"/>
          <w:szCs w:val="24"/>
        </w:rPr>
        <w:t xml:space="preserve"> .</w:t>
      </w:r>
      <w:r w:rsidRPr="0062737D">
        <w:rPr>
          <w:rFonts w:ascii="Tahoma" w:hAnsi="Tahoma" w:cs="Tahoma"/>
          <w:b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numPr>
          <w:ilvl w:val="0"/>
          <w:numId w:val="4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zobowiązany jest do: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wykonania prac związanych z realizacją przedmiotu umowy wyłącznie własnymi siłami, bez udziału podwykonawców, zgodnie z aktualnie obowiązującymi normami, prawem budowlanym i innymi obowiązującymi w tym zakresie przepisami, </w:t>
      </w:r>
    </w:p>
    <w:p w:rsidR="0017011B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17011B">
        <w:rPr>
          <w:rFonts w:ascii="Tahoma" w:hAnsi="Tahoma" w:cs="Tahoma"/>
          <w:sz w:val="24"/>
          <w:szCs w:val="24"/>
        </w:rPr>
        <w:t xml:space="preserve">zorganizowania we własnym zakresie i na własny koszt placu budowy, w tym do wykonania wszelkich niezbędnych zabezpieczeń, podłączeń instalacji (Wykonawca ponosi koszty zużycia wody i nośników energii) i innych czynności koniecznych do właściwego wykonania prac, oznakowania terenu rozbiórki tablicą informacyjną, dbać o stan techniczny i prawidłowość oznakowania przez cały czas trwania realizacji zadania. Wykonawca ponosi pełną odpowiedzialność za teren rozbiórki od chwili protokolarnego przejęcia tego terenu, </w:t>
      </w:r>
    </w:p>
    <w:p w:rsidR="0017011B" w:rsidRDefault="0017011B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wyznaczyć kierownika budowy,</w:t>
      </w:r>
    </w:p>
    <w:p w:rsidR="006708AD" w:rsidRPr="0017011B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17011B">
        <w:rPr>
          <w:rFonts w:ascii="Tahoma" w:hAnsi="Tahoma" w:cs="Tahoma"/>
          <w:sz w:val="24"/>
          <w:szCs w:val="24"/>
        </w:rPr>
        <w:t xml:space="preserve">zabezpieczenia terenu rozbiórki przed dostępem osób trzecich oraz zabezpieczenie mienia własnego lub powierzonego przez Zamawiającego przed kradzieżą i zniszczeniem, </w:t>
      </w:r>
    </w:p>
    <w:p w:rsidR="006708AD" w:rsidRPr="0062737D" w:rsidRDefault="0017011B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dokonywania lub </w:t>
      </w:r>
      <w:r w:rsidR="00575EB4" w:rsidRPr="0062737D">
        <w:rPr>
          <w:rFonts w:ascii="Tahoma" w:hAnsi="Tahoma" w:cs="Tahoma"/>
          <w:sz w:val="24"/>
          <w:szCs w:val="24"/>
        </w:rPr>
        <w:t>prowadzenia Dzienników Rozbiórki</w:t>
      </w:r>
      <w:r>
        <w:rPr>
          <w:rFonts w:ascii="Tahoma" w:hAnsi="Tahoma" w:cs="Tahoma"/>
          <w:sz w:val="24"/>
          <w:szCs w:val="24"/>
        </w:rPr>
        <w:t>,</w:t>
      </w:r>
      <w:r w:rsidR="00575EB4" w:rsidRPr="0062737D">
        <w:rPr>
          <w:rFonts w:ascii="Tahoma" w:hAnsi="Tahoma" w:cs="Tahoma"/>
          <w:sz w:val="24"/>
          <w:szCs w:val="24"/>
        </w:rPr>
        <w:t xml:space="preserve"> i udostępnianie ich Zamawiającemu celem dokonywania wpisów i potwierdzeń, sporządzanie w razie potrzeby notatek i protokołów,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bezwzględnego przestrzegania przepisów bhp i ppoż.,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zapewnienia pracownikom ubrań roboczych zgodnych z wymogami przepisów o bezpieczeństwie i higienie pracy oznakowanych nazwą Wykonawcy,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używania sprzętu spełniającego wymagania norm technicznych,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utrzymania porządku na terenie rozbiórki w czasie realizacji prac,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uporządkowania terenu rozbiórki wraz uprzątnięciem i wywiezieniem gruzu i innych materiałów z rozbiórki na legalne składowisko we Wrocławiu lub </w:t>
      </w:r>
      <w:r w:rsidRPr="0062737D">
        <w:rPr>
          <w:rFonts w:ascii="Tahoma" w:hAnsi="Tahoma" w:cs="Tahoma"/>
          <w:sz w:val="24"/>
          <w:szCs w:val="24"/>
        </w:rPr>
        <w:lastRenderedPageBreak/>
        <w:t xml:space="preserve">zagospodarowaniem ich w inny sposób zgodnie z przepisami prawa we własnym zakresie i na własny koszt,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likwidacji terenu rozbiórki i zaplecza własnego Wykonawcy bezzwłocznie po zakończeniu prac z jednoczesnym doprowadzeniem wszystkich elementów do stanu pierwotnego, </w:t>
      </w:r>
    </w:p>
    <w:p w:rsidR="006708AD" w:rsidRPr="0062737D" w:rsidRDefault="00575EB4" w:rsidP="00E46DF0">
      <w:pPr>
        <w:numPr>
          <w:ilvl w:val="1"/>
          <w:numId w:val="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przedłożenia Zamawiającemu do odbioru przedmiotu umowy oryginału dokumentu potwierdzającego złożenie gruzu i innych materiałów z rozbiórki na składowisku odpadów lub oświadczenie o zagospodarowaniu w inny sposób zgodnie z przepisami prawa, we własnym zakresie. W przypadku zagospodarowania gruzu i innych odpadów rozbiórki przez Wykonawcę we własnym zakresie, Wykonawca zobowiązany jest poinformować o tym </w:t>
      </w:r>
      <w:r w:rsidR="0017011B">
        <w:rPr>
          <w:rFonts w:ascii="Tahoma" w:hAnsi="Tahoma" w:cs="Tahoma"/>
          <w:sz w:val="24"/>
          <w:szCs w:val="24"/>
        </w:rPr>
        <w:t>inspektora nadzoru działającego z ramienia zamawiającego.</w:t>
      </w: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0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6 Kary umowne </w:t>
      </w:r>
    </w:p>
    <w:p w:rsidR="006708AD" w:rsidRPr="0062737D" w:rsidRDefault="00575EB4" w:rsidP="00E46DF0">
      <w:pPr>
        <w:numPr>
          <w:ilvl w:val="0"/>
          <w:numId w:val="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zapłaci Zamawiającemu kary umowne: </w:t>
      </w:r>
    </w:p>
    <w:p w:rsidR="006708AD" w:rsidRPr="0062737D" w:rsidRDefault="00575EB4" w:rsidP="00E46DF0">
      <w:pPr>
        <w:numPr>
          <w:ilvl w:val="1"/>
          <w:numId w:val="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za opóźnienie w wykonaniu przedmiotu umowy w wysokości 0,5%wynagrodzenia brutto, określonego w § 2 ust 2 umowy</w:t>
      </w:r>
      <w:r w:rsidRPr="0062737D">
        <w:rPr>
          <w:rFonts w:ascii="Tahoma" w:hAnsi="Tahoma" w:cs="Tahoma"/>
          <w:b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 xml:space="preserve">za każdy dzień opóźnienia, </w:t>
      </w:r>
    </w:p>
    <w:p w:rsidR="006708AD" w:rsidRPr="0062737D" w:rsidRDefault="00575EB4" w:rsidP="00E46DF0">
      <w:pPr>
        <w:numPr>
          <w:ilvl w:val="1"/>
          <w:numId w:val="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za opóźnienie w usunięciu wad stwierdzonych przy odbiorze w wysokości 0,5% wynagrodzenia brutto, określonego w § 2 ust 2 umowy</w:t>
      </w:r>
      <w:r w:rsidRPr="0062737D">
        <w:rPr>
          <w:rFonts w:ascii="Tahoma" w:hAnsi="Tahoma" w:cs="Tahoma"/>
          <w:b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 xml:space="preserve">za każdy dzień opóźnienia liczony od upływu terminu wyznaczonego na usunięcie wad, </w:t>
      </w:r>
    </w:p>
    <w:p w:rsidR="006708AD" w:rsidRPr="0062737D" w:rsidRDefault="00575EB4" w:rsidP="00E46DF0">
      <w:pPr>
        <w:numPr>
          <w:ilvl w:val="1"/>
          <w:numId w:val="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 tytułu odstąpienia od umowy z przyczyn niezależnych od Zamawiającego w wysokości 10 % wynagrodzenia brutto określonego w § 2 ust 2 umowy. </w:t>
      </w:r>
    </w:p>
    <w:p w:rsidR="006708AD" w:rsidRPr="0062737D" w:rsidRDefault="00575EB4" w:rsidP="00E46DF0">
      <w:pPr>
        <w:numPr>
          <w:ilvl w:val="0"/>
          <w:numId w:val="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przypadku, gdy poniesiona szkoda przewyższy kary umowne należne z tytułów określonych w ust. 1 Zamawiającemu służy roszczenie o odszkodowanie uzupełniające na zasadach ogólnych Kodeksu cywilnego. </w:t>
      </w:r>
    </w:p>
    <w:p w:rsidR="006708AD" w:rsidRPr="0062737D" w:rsidRDefault="00575EB4" w:rsidP="00E46DF0">
      <w:pPr>
        <w:numPr>
          <w:ilvl w:val="0"/>
          <w:numId w:val="6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innych niż określone w ust. 1 przypadkach niewykonania lub nienależytego wykonania umowy stronie uprawnionej służą roszczenia odszkodowawcze na zasadach ogólnych Kodeksu cywilnego. </w:t>
      </w:r>
    </w:p>
    <w:p w:rsidR="006708AD" w:rsidRPr="0062737D" w:rsidRDefault="006708AD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7 Reprezentacja stron  </w:t>
      </w:r>
    </w:p>
    <w:p w:rsidR="006708AD" w:rsidRPr="0062737D" w:rsidRDefault="00575EB4" w:rsidP="00E46DF0">
      <w:pPr>
        <w:numPr>
          <w:ilvl w:val="0"/>
          <w:numId w:val="7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Wykonawcę rozbiórki reprezentować będzie kierownik budowy:………………………..…………           nr telefonu ……………………………………... </w:t>
      </w:r>
    </w:p>
    <w:p w:rsidR="006708AD" w:rsidRPr="0062737D" w:rsidRDefault="00575EB4" w:rsidP="00E46DF0">
      <w:pPr>
        <w:numPr>
          <w:ilvl w:val="0"/>
          <w:numId w:val="7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Nadzór inwestorski pełnić będzie: …………………….nr telefonu: …………………….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8 Odbiór robót </w:t>
      </w:r>
    </w:p>
    <w:p w:rsidR="006708AD" w:rsidRPr="0062737D" w:rsidRDefault="00575EB4" w:rsidP="00E46DF0">
      <w:pPr>
        <w:numPr>
          <w:ilvl w:val="0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Odbiór przedmiotu umowy nastąpi na podstawie protokołów odbioru, sporządzonych w dwóch egzemplarzach, po jednym dla każdej ze stron.  </w:t>
      </w:r>
    </w:p>
    <w:p w:rsidR="0017011B" w:rsidRDefault="00575EB4" w:rsidP="00E46DF0">
      <w:pPr>
        <w:numPr>
          <w:ilvl w:val="0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>Wykonanie przedmiotu umowy Wykonawca jest obowiązany zgłosić na piśmie Zamawiającemu</w:t>
      </w:r>
      <w:r w:rsidR="0017011B">
        <w:rPr>
          <w:rFonts w:ascii="Tahoma" w:hAnsi="Tahoma" w:cs="Tahoma"/>
          <w:sz w:val="24"/>
          <w:szCs w:val="24"/>
        </w:rPr>
        <w:t>.</w:t>
      </w:r>
      <w:r w:rsidRPr="0062737D">
        <w:rPr>
          <w:rFonts w:ascii="Tahoma" w:hAnsi="Tahoma" w:cs="Tahoma"/>
          <w:sz w:val="24"/>
          <w:szCs w:val="24"/>
        </w:rPr>
        <w:t xml:space="preserve"> Wraz ze zgłoszeniem Wykonawca zobowiązany jest przedłożyć Zamawiającemu wszystkie dokumenty potrzebne do odbioru końcowego umożliwiające ocenę prawidłowego wykonania przedmiotu Umowy, w tym m.in.: </w:t>
      </w:r>
    </w:p>
    <w:p w:rsidR="006708AD" w:rsidRPr="0062737D" w:rsidRDefault="00575EB4" w:rsidP="00E46DF0">
      <w:p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E46DF0">
        <w:t>1)</w:t>
      </w:r>
      <w:r w:rsidRPr="0062737D">
        <w:rPr>
          <w:rFonts w:ascii="Tahoma" w:eastAsia="Arial" w:hAnsi="Tahoma" w:cs="Tahoma"/>
          <w:sz w:val="24"/>
          <w:szCs w:val="24"/>
        </w:rPr>
        <w:t xml:space="preserve"> </w:t>
      </w:r>
      <w:r w:rsidRPr="0062737D">
        <w:rPr>
          <w:rFonts w:ascii="Tahoma" w:hAnsi="Tahoma" w:cs="Tahoma"/>
          <w:sz w:val="24"/>
          <w:szCs w:val="24"/>
        </w:rPr>
        <w:t>wymaganych dokumentów, protokołów i zaświadczeń z przeprowadzonych przez Wykonawcę sprawdzeń i badań z wynikiem pozytywnym</w:t>
      </w:r>
      <w:r w:rsidR="0017011B">
        <w:rPr>
          <w:rFonts w:ascii="Tahoma" w:hAnsi="Tahoma" w:cs="Tahoma"/>
          <w:sz w:val="24"/>
          <w:szCs w:val="24"/>
        </w:rPr>
        <w:t>.</w:t>
      </w:r>
      <w:r w:rsidRPr="0062737D">
        <w:rPr>
          <w:rFonts w:ascii="Tahoma" w:hAnsi="Tahoma" w:cs="Tahoma"/>
          <w:sz w:val="24"/>
          <w:szCs w:val="24"/>
        </w:rPr>
        <w:t xml:space="preserve">  </w:t>
      </w:r>
    </w:p>
    <w:p w:rsidR="006708AD" w:rsidRPr="0062737D" w:rsidRDefault="00575EB4" w:rsidP="00E46DF0">
      <w:pPr>
        <w:numPr>
          <w:ilvl w:val="1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lastRenderedPageBreak/>
        <w:t xml:space="preserve">oświadczenia kierownika budowy o zgodności wykonania prac rozbiórkowych z dokumentacją projektową, obowiązującymi przepisami i polskimi normami, </w:t>
      </w:r>
    </w:p>
    <w:p w:rsidR="006708AD" w:rsidRPr="0062737D" w:rsidRDefault="0017011B" w:rsidP="00E46DF0">
      <w:pPr>
        <w:numPr>
          <w:ilvl w:val="1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uzupełnionego </w:t>
      </w:r>
      <w:r w:rsidR="00575EB4" w:rsidRPr="0062737D">
        <w:rPr>
          <w:rFonts w:ascii="Tahoma" w:hAnsi="Tahoma" w:cs="Tahoma"/>
          <w:sz w:val="24"/>
          <w:szCs w:val="24"/>
        </w:rPr>
        <w:t xml:space="preserve">dziennika budowy/rozbiórki z potwierdzeniem wykonania prac przez Inspektora nadzoru. </w:t>
      </w:r>
    </w:p>
    <w:p w:rsidR="006708AD" w:rsidRPr="0062737D" w:rsidRDefault="00575EB4" w:rsidP="00E46DF0">
      <w:p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Skutki zaniechania obowiązku przedłożenia ww. dokumentów lub opóźnień w zgłoszeniu będą obciążać Wykonawcę. </w:t>
      </w:r>
    </w:p>
    <w:p w:rsidR="006708AD" w:rsidRPr="0062737D" w:rsidRDefault="00575EB4" w:rsidP="00E46DF0">
      <w:pPr>
        <w:numPr>
          <w:ilvl w:val="0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Zamawiający zobowiązuje się przystąpić do odbioru przedmiotu umowy w terminie 7 /siedmiu/ dni od daty otrzymania zawiadomienia o wykonaniu przedmiotu umowy. </w:t>
      </w:r>
    </w:p>
    <w:p w:rsidR="006708AD" w:rsidRPr="0062737D" w:rsidRDefault="00575EB4" w:rsidP="00E46DF0">
      <w:pPr>
        <w:numPr>
          <w:ilvl w:val="0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jest obowiązany skompletować i przedłożyć Zamawiającemu do odbioru dokumenty pozwalające na ocenę prawidłowego i zgodnego z umową wykonania robót rozbiórkowych. </w:t>
      </w:r>
    </w:p>
    <w:p w:rsidR="006708AD" w:rsidRPr="0062737D" w:rsidRDefault="00575EB4" w:rsidP="00E46DF0">
      <w:pPr>
        <w:numPr>
          <w:ilvl w:val="0"/>
          <w:numId w:val="8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Jeżeli w toku odbioru zostanie stwierdzone, że prace nie zostały wykonane w całości ( w tym że teren rozbiórki został nieuporządkowany) lub zostały wykonane wadliwie Zamawiający odmówi odbioru z winy Wykonawcy.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9 Odstąpienie od umowy  </w:t>
      </w:r>
    </w:p>
    <w:p w:rsidR="006708AD" w:rsidRPr="0062737D" w:rsidRDefault="00575EB4" w:rsidP="00E46DF0">
      <w:pPr>
        <w:numPr>
          <w:ilvl w:val="0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Zamawiającemu przysługuje prawo odstąpienia od umowy w następujących sytuacjach: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razie wystąpienia istotnej zmiany okoliczności powodującej, ze wykonanie umowy nie leży w interesie publicznym, czego nie można było przewidzieć w chwili zawarcia umowy. Odstąpienie od umowy w tym przypadku może nastąpić w terminie miesiąca od powzięcia wiadomości o powyższych okolicznościach.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gdy zostanie ogłoszona upadłość lub rozwiązanie firmy Wykonawcy.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gdy zostanie wydany nakaz zajęcia majątku Wykonawcy.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gdy Wykonawca nie rozpoczął robót bez uzasadnionych przyczyn pomimo wezwania Zamawiającego złożonego na piśmie.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gdy Wykonawca przerwał realizację robót i przerwa ta trwa dłużej niż trzy dni.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gdy Wykonawca nie usunął wad w wyznaczonym terminie. </w:t>
      </w:r>
    </w:p>
    <w:p w:rsidR="006708AD" w:rsidRPr="0062737D" w:rsidRDefault="00575EB4" w:rsidP="00E46DF0">
      <w:pPr>
        <w:numPr>
          <w:ilvl w:val="0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Jeżeli w toku czynności odbioru końcowego zadania zostaną stwierdzone wady: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nadające się do usunięcia, Zamawiający może zażądać usunięcia wad, wyznaczając odpowiedni termin; fakt usunięcia wad zostanie stwierdzony protokolarnie. Terminem odbioru w takiej sytuacji będzie termin usunięcia wad określony w protokole usunięcia wad.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nie nadające się do usunięcia, Zamawiający może odstąpić od umowy z winy Wykonawcy. </w:t>
      </w:r>
    </w:p>
    <w:p w:rsidR="006708AD" w:rsidRPr="0062737D" w:rsidRDefault="00575EB4" w:rsidP="00E46DF0">
      <w:pPr>
        <w:numPr>
          <w:ilvl w:val="0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Odstąpienie od umowy powinno nastąpić w formie pisemnej pod rygorem nieważności takiego oświadczenia i musi zawierać uzasadnienie. </w:t>
      </w:r>
    </w:p>
    <w:p w:rsidR="006708AD" w:rsidRPr="0062737D" w:rsidRDefault="00575EB4" w:rsidP="00E46DF0">
      <w:pPr>
        <w:numPr>
          <w:ilvl w:val="0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przypadku odstąpienia od umowy Wykonawcę oraz Zamawiającego obciążają następujące obowiązki szczegółowe: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terminie 7 dni od daty odstąpienia od umowy Wykonawca przy udziale Zamawiającego sporządzi szczegółowy protokół inwentaryzacji robót w toku wg stanu na dzień odstąpienia.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lastRenderedPageBreak/>
        <w:t xml:space="preserve">Wykonawca zabezpieczy przerwane roboty w zakresie obustronnie uzgodnionym na koszt tej strony, z której winy nastąpiło odstąpienie od umowy.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zgłosi do odbioru roboty przerwane oraz roboty zabezpieczające, jeżeli odstąpienie od umowy nastąpiło z przyczyn, za które Wykonawca nie odpowiada.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niezwłocznie, najpóźniej w terminie 14 dni, usunie z terenu rozbiórki urządzenia zaplecza przez niego dostarczone lub wniesione. </w:t>
      </w:r>
    </w:p>
    <w:p w:rsidR="006708AD" w:rsidRPr="0062737D" w:rsidRDefault="00575EB4" w:rsidP="00E46DF0">
      <w:pPr>
        <w:numPr>
          <w:ilvl w:val="0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Zamawiający w razie odstąpienia od umowy z przyczyn, za które Wykonawca nie ponosi odpowiedzialności zobowiązany jest do: 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dokonania odbioru robót przerwanych oraz zapłaty wynagrodzenia za roboty, które zostały wykonane do dnia odstąpienia, w oparciu o wycenę ofertową Wykonawcy. </w:t>
      </w:r>
    </w:p>
    <w:p w:rsidR="006708AD" w:rsidRPr="0062737D" w:rsidRDefault="00575EB4" w:rsidP="00E46DF0">
      <w:pPr>
        <w:numPr>
          <w:ilvl w:val="1"/>
          <w:numId w:val="9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przejęcia od Wykonawcy pod swój dozór terenu budowy.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10 Warunki gwarancji i rękojmi </w:t>
      </w:r>
    </w:p>
    <w:p w:rsidR="006708AD" w:rsidRPr="0062737D" w:rsidRDefault="00575EB4" w:rsidP="00E46DF0">
      <w:pPr>
        <w:numPr>
          <w:ilvl w:val="0"/>
          <w:numId w:val="10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Na prace objęte niniejszą umową Wykonawca udziela 36 miesięcznej gwarancji. Bieg terminu gwarancji rozpoczyna się w dniu następnym po zakończeniu odbioru końcowego robót. </w:t>
      </w:r>
    </w:p>
    <w:p w:rsidR="006708AD" w:rsidRPr="0062737D" w:rsidRDefault="00575EB4" w:rsidP="00E46DF0">
      <w:pPr>
        <w:numPr>
          <w:ilvl w:val="0"/>
          <w:numId w:val="10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Strony postanawiają przedłużyć okres rękojmi na czas 36 miesięcy liczony od dnia następnego po zakończeniu odbioru końcowego. </w:t>
      </w:r>
    </w:p>
    <w:p w:rsidR="006708AD" w:rsidRPr="0062737D" w:rsidRDefault="00575EB4" w:rsidP="00E46DF0">
      <w:pPr>
        <w:numPr>
          <w:ilvl w:val="0"/>
          <w:numId w:val="10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okresie rękojmi i gwarancji Wykonawca zobowiązuje się do usunięcia usterek w terminie 7 dni od daty zgłoszenia przez Zamawiającego, jeżeli będzie to możliwie technicznie lub  w innym terminie uzgodnionym przez strony. </w:t>
      </w:r>
    </w:p>
    <w:p w:rsidR="006708AD" w:rsidRPr="0062737D" w:rsidRDefault="00575EB4" w:rsidP="00E46DF0">
      <w:pPr>
        <w:numPr>
          <w:ilvl w:val="0"/>
          <w:numId w:val="10"/>
        </w:num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Zamawiający zastrzega sobie prawo obciążenia Wykonawcy wszystkimi kosztami usunięcia wad jeśli Wykonawca nie przystąpi do ich usunięcia w terminie określonym w ust. 3 niniejszego paragrafu. </w:t>
      </w:r>
    </w:p>
    <w:p w:rsidR="006708AD" w:rsidRPr="0062737D" w:rsidRDefault="00575EB4" w:rsidP="00E46DF0">
      <w:pPr>
        <w:numPr>
          <w:ilvl w:val="0"/>
          <w:numId w:val="10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Umowa w części określającej obowiązki Wykonawcy z tytułu gwarancji, po odbiorze przedmiotu umowy, będzie stanowić dokument gwarancyjny w rozumieniu przepisów Kodeksu cywilnego.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11 Postanowienia uzupełniające </w:t>
      </w:r>
    </w:p>
    <w:p w:rsidR="006708AD" w:rsidRPr="0062737D" w:rsidRDefault="00575EB4" w:rsidP="00E46DF0">
      <w:pPr>
        <w:numPr>
          <w:ilvl w:val="0"/>
          <w:numId w:val="11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ma obowiązek zabezpieczenia miejsca wykonywania robót pod względem przeciwpożarowym oraz bhp i ponosi odpowiedzialność za prawidłową ochronę p. pożarową oraz bhp na terenie i wokół obiektu na którym wykonuje zlecone roboty, jak również ponosi wszystkie konsekwencje wynikające z braku nadzoru i zabezpieczenia w tym zakresie. </w:t>
      </w:r>
    </w:p>
    <w:p w:rsidR="006708AD" w:rsidRPr="0062737D" w:rsidRDefault="00575EB4" w:rsidP="00E46DF0">
      <w:pPr>
        <w:numPr>
          <w:ilvl w:val="0"/>
          <w:numId w:val="11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Wykonawca przejmuje pełną odpowiedzialność za szkody powstałe z jego winy lub osób, którymi się posługuje podczas wykonywania niniejszej umowy.  </w:t>
      </w:r>
    </w:p>
    <w:p w:rsidR="006708AD" w:rsidRPr="0062737D" w:rsidRDefault="00575EB4" w:rsidP="00E46DF0">
      <w:pPr>
        <w:numPr>
          <w:ilvl w:val="0"/>
          <w:numId w:val="11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Podczas realizacji robót objętych umową Wykonawca jest zobowiązany zabezpieczyć swym pracownikom właściwe warunki higieniczno-sanitarne, w tym (jeżeli nie ma innych możliwości) przenośne WC.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12 </w:t>
      </w:r>
    </w:p>
    <w:p w:rsidR="006708AD" w:rsidRPr="0062737D" w:rsidRDefault="00575EB4" w:rsidP="00E46DF0">
      <w:pPr>
        <w:spacing w:after="0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Wszelkie zmiany i uzupełnienia niniejszej umowy wymagają dla swej ważności formy pisemnej w postaci aneksu podpisanego przez obie strony.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lastRenderedPageBreak/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13 </w:t>
      </w:r>
    </w:p>
    <w:p w:rsidR="006708AD" w:rsidRPr="0062737D" w:rsidRDefault="00575EB4" w:rsidP="00E46DF0">
      <w:pPr>
        <w:spacing w:after="0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W sprawach nie uregulowanych niniejszą umową mają zastosowanie odpowiednie przepisy kodeksu cywilnego, i innych właściwych przedmiotowo przepisów prawa.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14 </w:t>
      </w:r>
    </w:p>
    <w:p w:rsidR="006708AD" w:rsidRPr="0062737D" w:rsidRDefault="00575EB4" w:rsidP="00E46DF0">
      <w:pPr>
        <w:spacing w:after="0" w:line="298" w:lineRule="auto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Ewentualne spory wynikłe na tle realizacji niniejszej umowy, będą rozstrzygane przede wszystkim w drodze polubownej, a w razie jej nie skuteczności przez sąd powszechny właściwy rzeczowo i miejscowo dla siedziby Zamawiającego.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§ 15 </w:t>
      </w:r>
    </w:p>
    <w:p w:rsidR="006708AD" w:rsidRPr="0062737D" w:rsidRDefault="00575EB4" w:rsidP="00E46DF0">
      <w:pPr>
        <w:spacing w:after="0"/>
        <w:ind w:left="0" w:right="0" w:firstLine="0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Umowę niniejszą sporządzono w dwóch jednobrzmiących egzemplarzach, z których jeden otrzymuje Wykonawca, a pozostałe Zamawiający.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Pr="0062737D" w:rsidRDefault="00575EB4" w:rsidP="00E46DF0">
      <w:pPr>
        <w:spacing w:after="0" w:line="259" w:lineRule="auto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 </w:t>
      </w:r>
    </w:p>
    <w:p w:rsidR="006708AD" w:rsidRDefault="00575EB4" w:rsidP="00E46DF0">
      <w:p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62737D">
        <w:rPr>
          <w:rFonts w:ascii="Tahoma" w:hAnsi="Tahoma" w:cs="Tahoma"/>
          <w:sz w:val="24"/>
          <w:szCs w:val="24"/>
        </w:rPr>
        <w:t xml:space="preserve">Załączniki: </w:t>
      </w:r>
    </w:p>
    <w:p w:rsidR="0017011B" w:rsidRDefault="0017011B" w:rsidP="00E46DF0">
      <w:pPr>
        <w:pStyle w:val="Akapitzlist"/>
        <w:numPr>
          <w:ilvl w:val="0"/>
          <w:numId w:val="3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 w:rsidRPr="0017011B">
        <w:rPr>
          <w:rFonts w:ascii="Tahoma" w:hAnsi="Tahoma" w:cs="Tahoma"/>
          <w:sz w:val="24"/>
          <w:szCs w:val="24"/>
        </w:rPr>
        <w:t>Dokumentacja</w:t>
      </w:r>
      <w:r>
        <w:rPr>
          <w:rFonts w:ascii="Tahoma" w:hAnsi="Tahoma" w:cs="Tahoma"/>
          <w:sz w:val="24"/>
          <w:szCs w:val="24"/>
        </w:rPr>
        <w:t xml:space="preserve"> postępowania RIG 271.14R.2019</w:t>
      </w:r>
    </w:p>
    <w:p w:rsidR="0017011B" w:rsidRPr="0017011B" w:rsidRDefault="0017011B" w:rsidP="00E46DF0">
      <w:pPr>
        <w:pStyle w:val="Akapitzlist"/>
        <w:numPr>
          <w:ilvl w:val="0"/>
          <w:numId w:val="35"/>
        </w:numPr>
        <w:spacing w:after="0"/>
        <w:ind w:left="284" w:right="0" w:hanging="284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Oferta </w:t>
      </w:r>
      <w:proofErr w:type="spellStart"/>
      <w:r>
        <w:rPr>
          <w:rFonts w:ascii="Tahoma" w:hAnsi="Tahoma" w:cs="Tahoma"/>
          <w:sz w:val="24"/>
          <w:szCs w:val="24"/>
        </w:rPr>
        <w:t>wykoanwcy</w:t>
      </w:r>
      <w:proofErr w:type="spellEnd"/>
    </w:p>
    <w:sectPr w:rsidR="0017011B" w:rsidRPr="0017011B" w:rsidSect="00E46D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 w:code="9"/>
      <w:pgMar w:top="1417" w:right="1417" w:bottom="1417" w:left="1276" w:header="708" w:footer="71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DBC" w:rsidRDefault="00B30DBC">
      <w:pPr>
        <w:spacing w:after="0" w:line="240" w:lineRule="auto"/>
      </w:pPr>
      <w:r>
        <w:separator/>
      </w:r>
    </w:p>
  </w:endnote>
  <w:endnote w:type="continuationSeparator" w:id="0">
    <w:p w:rsidR="00B30DBC" w:rsidRDefault="00B3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EB4" w:rsidRDefault="00575EB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1146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17011B" w:rsidRDefault="0017011B" w:rsidP="001701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5EB4" w:rsidRDefault="00575EB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EB4" w:rsidRDefault="00575EB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DBC" w:rsidRDefault="00B30DBC">
      <w:pPr>
        <w:spacing w:after="0" w:line="240" w:lineRule="auto"/>
      </w:pPr>
      <w:r>
        <w:separator/>
      </w:r>
    </w:p>
  </w:footnote>
  <w:footnote w:type="continuationSeparator" w:id="0">
    <w:p w:rsidR="00B30DBC" w:rsidRDefault="00B3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8D6" w:rsidRDefault="00A818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8D6" w:rsidRDefault="00A818D6" w:rsidP="00A818D6">
    <w:pPr>
      <w:pStyle w:val="Nagwek"/>
      <w:jc w:val="right"/>
    </w:pPr>
    <w:proofErr w:type="spellStart"/>
    <w:r>
      <w:t>Załacznik</w:t>
    </w:r>
    <w:proofErr w:type="spellEnd"/>
    <w:r>
      <w:t xml:space="preserve"> 4</w:t>
    </w:r>
  </w:p>
  <w:p w:rsidR="00A818D6" w:rsidRDefault="00A818D6">
    <w:pPr>
      <w:pStyle w:val="Nagwek"/>
    </w:pPr>
    <w:r>
      <w:t>RIG 271.14R.2019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8D6" w:rsidRDefault="00A818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27BB"/>
    <w:multiLevelType w:val="hybridMultilevel"/>
    <w:tmpl w:val="D9D6A538"/>
    <w:lvl w:ilvl="0" w:tplc="ECBEC730">
      <w:start w:val="1"/>
      <w:numFmt w:val="decimal"/>
      <w:lvlText w:val="%1."/>
      <w:lvlJc w:val="left"/>
      <w:pPr>
        <w:ind w:left="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2435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242A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124A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7639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B840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C872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D4AF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5AC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425B89"/>
    <w:multiLevelType w:val="hybridMultilevel"/>
    <w:tmpl w:val="AB74EE1A"/>
    <w:lvl w:ilvl="0" w:tplc="EA2297DE">
      <w:start w:val="1"/>
      <w:numFmt w:val="decimal"/>
      <w:lvlText w:val="%1."/>
      <w:lvlJc w:val="left"/>
      <w:pPr>
        <w:ind w:left="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B09D18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782778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A45080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14BC96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20D084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044D98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DEC090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107AE6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E621D7"/>
    <w:multiLevelType w:val="hybridMultilevel"/>
    <w:tmpl w:val="EBE8BD2A"/>
    <w:lvl w:ilvl="0" w:tplc="94CCE6D4">
      <w:start w:val="13"/>
      <w:numFmt w:val="decimal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6A2F6">
      <w:start w:val="1"/>
      <w:numFmt w:val="lowerLetter"/>
      <w:lvlText w:val="%2"/>
      <w:lvlJc w:val="left"/>
      <w:pPr>
        <w:ind w:left="1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0B262">
      <w:start w:val="1"/>
      <w:numFmt w:val="lowerRoman"/>
      <w:lvlText w:val="%3"/>
      <w:lvlJc w:val="left"/>
      <w:pPr>
        <w:ind w:left="17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CD0DC">
      <w:start w:val="1"/>
      <w:numFmt w:val="decimal"/>
      <w:lvlText w:val="%4"/>
      <w:lvlJc w:val="left"/>
      <w:pPr>
        <w:ind w:left="18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609F0">
      <w:start w:val="1"/>
      <w:numFmt w:val="lowerLetter"/>
      <w:lvlText w:val="%5"/>
      <w:lvlJc w:val="left"/>
      <w:pPr>
        <w:ind w:left="19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6C496">
      <w:start w:val="1"/>
      <w:numFmt w:val="lowerRoman"/>
      <w:lvlText w:val="%6"/>
      <w:lvlJc w:val="left"/>
      <w:pPr>
        <w:ind w:left="19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1C34">
      <w:start w:val="1"/>
      <w:numFmt w:val="decimal"/>
      <w:lvlText w:val="%7"/>
      <w:lvlJc w:val="left"/>
      <w:pPr>
        <w:ind w:left="20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6F10E">
      <w:start w:val="1"/>
      <w:numFmt w:val="lowerLetter"/>
      <w:lvlText w:val="%8"/>
      <w:lvlJc w:val="left"/>
      <w:pPr>
        <w:ind w:left="2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3873A8">
      <w:start w:val="1"/>
      <w:numFmt w:val="lowerRoman"/>
      <w:lvlText w:val="%9"/>
      <w:lvlJc w:val="left"/>
      <w:pPr>
        <w:ind w:left="2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7E7523"/>
    <w:multiLevelType w:val="hybridMultilevel"/>
    <w:tmpl w:val="FC9EDB16"/>
    <w:lvl w:ilvl="0" w:tplc="5CCC6C1C">
      <w:start w:val="5"/>
      <w:numFmt w:val="decimal"/>
      <w:lvlText w:val="%1."/>
      <w:lvlJc w:val="left"/>
      <w:pPr>
        <w:ind w:left="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A453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8086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465A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6C40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8A7C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C6BF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6270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A491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4B7664"/>
    <w:multiLevelType w:val="multilevel"/>
    <w:tmpl w:val="C390F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8146FC1"/>
    <w:multiLevelType w:val="hybridMultilevel"/>
    <w:tmpl w:val="1D68A362"/>
    <w:lvl w:ilvl="0" w:tplc="798A37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B08BC8">
      <w:start w:val="1"/>
      <w:numFmt w:val="decimal"/>
      <w:lvlText w:val="%2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92AE9C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101798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BCE0C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860A18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60FD14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CE735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9E519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5178A2"/>
    <w:multiLevelType w:val="hybridMultilevel"/>
    <w:tmpl w:val="7C343FD0"/>
    <w:lvl w:ilvl="0" w:tplc="703639D6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93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BE50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0887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6AC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F8AF2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7492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6E7B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88D5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422FC1"/>
    <w:multiLevelType w:val="hybridMultilevel"/>
    <w:tmpl w:val="7CD6A8F2"/>
    <w:lvl w:ilvl="0" w:tplc="C40ED85A">
      <w:start w:val="1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C83862">
      <w:start w:val="2"/>
      <w:numFmt w:val="decimal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AEC4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AA53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AEFC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D231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C00E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C62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061F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6B73D5"/>
    <w:multiLevelType w:val="hybridMultilevel"/>
    <w:tmpl w:val="E0D27962"/>
    <w:lvl w:ilvl="0" w:tplc="0DF828D8">
      <w:start w:val="7"/>
      <w:numFmt w:val="decimal"/>
      <w:lvlText w:val="%1.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C5FF0">
      <w:start w:val="1"/>
      <w:numFmt w:val="lowerLetter"/>
      <w:lvlText w:val="%2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6CA9D6">
      <w:start w:val="1"/>
      <w:numFmt w:val="lowerRoman"/>
      <w:lvlText w:val="%3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84D760">
      <w:start w:val="1"/>
      <w:numFmt w:val="decimal"/>
      <w:lvlText w:val="%4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4CA02">
      <w:start w:val="1"/>
      <w:numFmt w:val="lowerLetter"/>
      <w:lvlText w:val="%5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44DB28">
      <w:start w:val="1"/>
      <w:numFmt w:val="lowerRoman"/>
      <w:lvlText w:val="%6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8CB584">
      <w:start w:val="1"/>
      <w:numFmt w:val="decimal"/>
      <w:lvlText w:val="%7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7470B4">
      <w:start w:val="1"/>
      <w:numFmt w:val="lowerLetter"/>
      <w:lvlText w:val="%8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AC906E">
      <w:start w:val="1"/>
      <w:numFmt w:val="lowerRoman"/>
      <w:lvlText w:val="%9"/>
      <w:lvlJc w:val="left"/>
      <w:pPr>
        <w:ind w:left="6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C130A1"/>
    <w:multiLevelType w:val="hybridMultilevel"/>
    <w:tmpl w:val="A476D03C"/>
    <w:lvl w:ilvl="0" w:tplc="0A2EE62A">
      <w:start w:val="1"/>
      <w:numFmt w:val="decimal"/>
      <w:lvlText w:val="%1.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4EFA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90E8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2E44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8AE2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FE47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6C2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48B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06CD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FB4E11"/>
    <w:multiLevelType w:val="hybridMultilevel"/>
    <w:tmpl w:val="74045328"/>
    <w:lvl w:ilvl="0" w:tplc="8014FB6C">
      <w:start w:val="1"/>
      <w:numFmt w:val="lowerLetter"/>
      <w:lvlText w:val="%1)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D8BF1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205E1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92D99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32156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D2BE4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B081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FA839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86469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C9223C"/>
    <w:multiLevelType w:val="hybridMultilevel"/>
    <w:tmpl w:val="3F5E6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83EE9"/>
    <w:multiLevelType w:val="hybridMultilevel"/>
    <w:tmpl w:val="478062DC"/>
    <w:lvl w:ilvl="0" w:tplc="FA50633C">
      <w:start w:val="1"/>
      <w:numFmt w:val="decimal"/>
      <w:lvlText w:val="%1."/>
      <w:lvlJc w:val="left"/>
      <w:pPr>
        <w:ind w:left="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28DD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2645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063E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163D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0A18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661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0AB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EE1D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C92096"/>
    <w:multiLevelType w:val="hybridMultilevel"/>
    <w:tmpl w:val="B35EC908"/>
    <w:lvl w:ilvl="0" w:tplc="DBAC01C4">
      <w:start w:val="3"/>
      <w:numFmt w:val="decimal"/>
      <w:lvlText w:val="%1."/>
      <w:lvlJc w:val="left"/>
      <w:pPr>
        <w:ind w:left="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616F4">
      <w:start w:val="1"/>
      <w:numFmt w:val="lowerLetter"/>
      <w:lvlText w:val="%2"/>
      <w:lvlJc w:val="left"/>
      <w:pPr>
        <w:ind w:left="1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940130">
      <w:start w:val="1"/>
      <w:numFmt w:val="lowerRoman"/>
      <w:lvlText w:val="%3"/>
      <w:lvlJc w:val="left"/>
      <w:pPr>
        <w:ind w:left="2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10F324">
      <w:start w:val="1"/>
      <w:numFmt w:val="decimal"/>
      <w:lvlText w:val="%4"/>
      <w:lvlJc w:val="left"/>
      <w:pPr>
        <w:ind w:left="2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F0DDF2">
      <w:start w:val="1"/>
      <w:numFmt w:val="lowerLetter"/>
      <w:lvlText w:val="%5"/>
      <w:lvlJc w:val="left"/>
      <w:pPr>
        <w:ind w:left="3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102E62">
      <w:start w:val="1"/>
      <w:numFmt w:val="lowerRoman"/>
      <w:lvlText w:val="%6"/>
      <w:lvlJc w:val="left"/>
      <w:pPr>
        <w:ind w:left="4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9C3A40">
      <w:start w:val="1"/>
      <w:numFmt w:val="decimal"/>
      <w:lvlText w:val="%7"/>
      <w:lvlJc w:val="left"/>
      <w:pPr>
        <w:ind w:left="5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00FD0E">
      <w:start w:val="1"/>
      <w:numFmt w:val="lowerLetter"/>
      <w:lvlText w:val="%8"/>
      <w:lvlJc w:val="left"/>
      <w:pPr>
        <w:ind w:left="5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602D1C">
      <w:start w:val="1"/>
      <w:numFmt w:val="lowerRoman"/>
      <w:lvlText w:val="%9"/>
      <w:lvlJc w:val="left"/>
      <w:pPr>
        <w:ind w:left="65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3D3928"/>
    <w:multiLevelType w:val="hybridMultilevel"/>
    <w:tmpl w:val="EA28A62C"/>
    <w:lvl w:ilvl="0" w:tplc="7F6AA2AC">
      <w:start w:val="1"/>
      <w:numFmt w:val="decimal"/>
      <w:lvlText w:val="%1."/>
      <w:lvlJc w:val="left"/>
      <w:pPr>
        <w:ind w:left="4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27C5E">
      <w:start w:val="1"/>
      <w:numFmt w:val="lowerLetter"/>
      <w:lvlText w:val="%2"/>
      <w:lvlJc w:val="left"/>
      <w:pPr>
        <w:ind w:left="26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3EA486">
      <w:start w:val="1"/>
      <w:numFmt w:val="lowerRoman"/>
      <w:lvlText w:val="%3"/>
      <w:lvlJc w:val="left"/>
      <w:pPr>
        <w:ind w:left="33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10B764">
      <w:start w:val="1"/>
      <w:numFmt w:val="decimal"/>
      <w:lvlText w:val="%4"/>
      <w:lvlJc w:val="left"/>
      <w:pPr>
        <w:ind w:left="40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0FAE6">
      <w:start w:val="1"/>
      <w:numFmt w:val="lowerLetter"/>
      <w:lvlText w:val="%5"/>
      <w:lvlJc w:val="left"/>
      <w:pPr>
        <w:ind w:left="477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C02F86">
      <w:start w:val="1"/>
      <w:numFmt w:val="lowerRoman"/>
      <w:lvlText w:val="%6"/>
      <w:lvlJc w:val="left"/>
      <w:pPr>
        <w:ind w:left="54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9202F8">
      <w:start w:val="1"/>
      <w:numFmt w:val="decimal"/>
      <w:lvlText w:val="%7"/>
      <w:lvlJc w:val="left"/>
      <w:pPr>
        <w:ind w:left="62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E0936A">
      <w:start w:val="1"/>
      <w:numFmt w:val="lowerLetter"/>
      <w:lvlText w:val="%8"/>
      <w:lvlJc w:val="left"/>
      <w:pPr>
        <w:ind w:left="69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80B574">
      <w:start w:val="1"/>
      <w:numFmt w:val="lowerRoman"/>
      <w:lvlText w:val="%9"/>
      <w:lvlJc w:val="left"/>
      <w:pPr>
        <w:ind w:left="76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6470B44"/>
    <w:multiLevelType w:val="hybridMultilevel"/>
    <w:tmpl w:val="B250459C"/>
    <w:lvl w:ilvl="0" w:tplc="E2BA95B8">
      <w:start w:val="1"/>
      <w:numFmt w:val="decimal"/>
      <w:lvlText w:val="%1."/>
      <w:lvlJc w:val="left"/>
      <w:pPr>
        <w:ind w:left="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548478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74FC8E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765AEA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DA660A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BEB43A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52BBDC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A71FA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867D92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73264E"/>
    <w:multiLevelType w:val="hybridMultilevel"/>
    <w:tmpl w:val="7D687642"/>
    <w:lvl w:ilvl="0" w:tplc="54D25A7E">
      <w:start w:val="1"/>
      <w:numFmt w:val="decimal"/>
      <w:lvlText w:val="%1.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ABFDA">
      <w:start w:val="1"/>
      <w:numFmt w:val="decimal"/>
      <w:lvlText w:val="%2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7C4B1E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6064F4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837F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CC53EC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1E30E8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F46C1E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1CAF5A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0906B3"/>
    <w:multiLevelType w:val="hybridMultilevel"/>
    <w:tmpl w:val="6F2676A2"/>
    <w:lvl w:ilvl="0" w:tplc="89FE5D7E">
      <w:start w:val="1"/>
      <w:numFmt w:val="decimal"/>
      <w:lvlText w:val="%1."/>
      <w:lvlJc w:val="left"/>
      <w:pPr>
        <w:ind w:left="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AA07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52F3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04EF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D240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2C90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CE52A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6E473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2CDC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8984295"/>
    <w:multiLevelType w:val="hybridMultilevel"/>
    <w:tmpl w:val="3078FBA0"/>
    <w:lvl w:ilvl="0" w:tplc="ABF44BC0">
      <w:start w:val="1"/>
      <w:numFmt w:val="decimal"/>
      <w:lvlText w:val="%1.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A2B56E">
      <w:start w:val="1"/>
      <w:numFmt w:val="lowerLetter"/>
      <w:lvlText w:val="%2"/>
      <w:lvlJc w:val="left"/>
      <w:pPr>
        <w:ind w:left="1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74C2EC">
      <w:start w:val="1"/>
      <w:numFmt w:val="lowerRoman"/>
      <w:lvlText w:val="%3"/>
      <w:lvlJc w:val="left"/>
      <w:pPr>
        <w:ind w:left="2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04130">
      <w:start w:val="1"/>
      <w:numFmt w:val="decimal"/>
      <w:lvlText w:val="%4"/>
      <w:lvlJc w:val="left"/>
      <w:pPr>
        <w:ind w:left="2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AAC064">
      <w:start w:val="1"/>
      <w:numFmt w:val="lowerLetter"/>
      <w:lvlText w:val="%5"/>
      <w:lvlJc w:val="left"/>
      <w:pPr>
        <w:ind w:left="3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1F78">
      <w:start w:val="1"/>
      <w:numFmt w:val="lowerRoman"/>
      <w:lvlText w:val="%6"/>
      <w:lvlJc w:val="left"/>
      <w:pPr>
        <w:ind w:left="4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D46CDC">
      <w:start w:val="1"/>
      <w:numFmt w:val="decimal"/>
      <w:lvlText w:val="%7"/>
      <w:lvlJc w:val="left"/>
      <w:pPr>
        <w:ind w:left="4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78B12A">
      <w:start w:val="1"/>
      <w:numFmt w:val="lowerLetter"/>
      <w:lvlText w:val="%8"/>
      <w:lvlJc w:val="left"/>
      <w:pPr>
        <w:ind w:left="5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609914">
      <w:start w:val="1"/>
      <w:numFmt w:val="lowerRoman"/>
      <w:lvlText w:val="%9"/>
      <w:lvlJc w:val="left"/>
      <w:pPr>
        <w:ind w:left="6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E2F16D8"/>
    <w:multiLevelType w:val="hybridMultilevel"/>
    <w:tmpl w:val="48D8025A"/>
    <w:lvl w:ilvl="0" w:tplc="B7BC3A5E">
      <w:start w:val="1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A82650">
      <w:start w:val="1"/>
      <w:numFmt w:val="decimal"/>
      <w:lvlText w:val="%2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63BC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CA4E5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8AC49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E2518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8066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F80A7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FE336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FB305E"/>
    <w:multiLevelType w:val="hybridMultilevel"/>
    <w:tmpl w:val="6DBE781C"/>
    <w:lvl w:ilvl="0" w:tplc="2D429C52">
      <w:start w:val="2"/>
      <w:numFmt w:val="decimal"/>
      <w:lvlText w:val="%1."/>
      <w:lvlJc w:val="left"/>
      <w:pPr>
        <w:ind w:left="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D49E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F032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C427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1058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2278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CC86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224F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5EEA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717058"/>
    <w:multiLevelType w:val="hybridMultilevel"/>
    <w:tmpl w:val="8BC6C646"/>
    <w:lvl w:ilvl="0" w:tplc="BDF2624C">
      <w:start w:val="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5C3237BC"/>
    <w:multiLevelType w:val="hybridMultilevel"/>
    <w:tmpl w:val="CAEA24AE"/>
    <w:lvl w:ilvl="0" w:tplc="8A5A2D88">
      <w:start w:val="1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82F9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F059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C2BA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6201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EEE5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0A3F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F645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5646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CF5767B"/>
    <w:multiLevelType w:val="hybridMultilevel"/>
    <w:tmpl w:val="377AAAF6"/>
    <w:lvl w:ilvl="0" w:tplc="149C0D1C">
      <w:start w:val="1"/>
      <w:numFmt w:val="decimal"/>
      <w:lvlText w:val="%1."/>
      <w:lvlJc w:val="left"/>
      <w:pPr>
        <w:ind w:left="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2C15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084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309C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094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EC11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D4AE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084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DAA8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0A60D62"/>
    <w:multiLevelType w:val="hybridMultilevel"/>
    <w:tmpl w:val="3B5E0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623D4"/>
    <w:multiLevelType w:val="hybridMultilevel"/>
    <w:tmpl w:val="5E6485BA"/>
    <w:lvl w:ilvl="0" w:tplc="9FE21120">
      <w:start w:val="1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B0D5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488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CE1F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872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ECED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1003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145E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2ED5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8890D44"/>
    <w:multiLevelType w:val="hybridMultilevel"/>
    <w:tmpl w:val="2444B8E0"/>
    <w:lvl w:ilvl="0" w:tplc="0D607704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86B7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2E4C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86833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2602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C64B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3E59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0688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CC08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5170B0"/>
    <w:multiLevelType w:val="hybridMultilevel"/>
    <w:tmpl w:val="A6B4E230"/>
    <w:lvl w:ilvl="0" w:tplc="CF404DEA">
      <w:start w:val="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DCE8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6295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8474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4E5E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24B0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DC38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3421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02B5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E11022"/>
    <w:multiLevelType w:val="hybridMultilevel"/>
    <w:tmpl w:val="3C620518"/>
    <w:lvl w:ilvl="0" w:tplc="BB842D8E">
      <w:start w:val="7"/>
      <w:numFmt w:val="decimal"/>
      <w:lvlText w:val="%1."/>
      <w:lvlJc w:val="left"/>
      <w:pPr>
        <w:ind w:left="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E0BA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1E9C2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C01CB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F6FE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EC07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5A71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C230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B230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3F0423"/>
    <w:multiLevelType w:val="hybridMultilevel"/>
    <w:tmpl w:val="B610F968"/>
    <w:lvl w:ilvl="0" w:tplc="C3A2AAD6">
      <w:start w:val="1"/>
      <w:numFmt w:val="decimal"/>
      <w:lvlText w:val="%1."/>
      <w:lvlJc w:val="left"/>
      <w:pPr>
        <w:ind w:left="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24883A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2673A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82EACC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4CA81E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1E92E2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1CE4AC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744B8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E6E24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D565E18"/>
    <w:multiLevelType w:val="hybridMultilevel"/>
    <w:tmpl w:val="0772E4C4"/>
    <w:lvl w:ilvl="0" w:tplc="BDE2131A">
      <w:start w:val="1"/>
      <w:numFmt w:val="decimal"/>
      <w:lvlText w:val="%1.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56B1E4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8A5BC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BC05F0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F68DDA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D44D18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02E4A0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924878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961132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E626AE5"/>
    <w:multiLevelType w:val="hybridMultilevel"/>
    <w:tmpl w:val="33327E58"/>
    <w:lvl w:ilvl="0" w:tplc="8E6C6EC2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EA91C">
      <w:start w:val="1"/>
      <w:numFmt w:val="decimal"/>
      <w:lvlText w:val="%2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601AD4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F6C2D0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7A77C6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02915A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34BB54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ECBE04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886542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DA1F36"/>
    <w:multiLevelType w:val="hybridMultilevel"/>
    <w:tmpl w:val="2F705090"/>
    <w:lvl w:ilvl="0" w:tplc="FCE47A12">
      <w:start w:val="1"/>
      <w:numFmt w:val="decimal"/>
      <w:lvlText w:val="%1."/>
      <w:lvlJc w:val="left"/>
      <w:pPr>
        <w:ind w:left="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897F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F020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A2F3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0C55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40EA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FCAD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E650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DF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0FC3D31"/>
    <w:multiLevelType w:val="hybridMultilevel"/>
    <w:tmpl w:val="964C860C"/>
    <w:lvl w:ilvl="0" w:tplc="129E845A">
      <w:start w:val="11"/>
      <w:numFmt w:val="decimal"/>
      <w:lvlText w:val="%1."/>
      <w:lvlJc w:val="left"/>
      <w:pPr>
        <w:ind w:left="2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2E5352">
      <w:start w:val="1"/>
      <w:numFmt w:val="lowerLetter"/>
      <w:lvlText w:val="%2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461ED4">
      <w:start w:val="1"/>
      <w:numFmt w:val="lowerRoman"/>
      <w:lvlText w:val="%3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9E9D22">
      <w:start w:val="1"/>
      <w:numFmt w:val="decimal"/>
      <w:lvlText w:val="%4"/>
      <w:lvlJc w:val="left"/>
      <w:pPr>
        <w:ind w:left="7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584E78">
      <w:start w:val="1"/>
      <w:numFmt w:val="lowerLetter"/>
      <w:lvlText w:val="%5"/>
      <w:lvlJc w:val="left"/>
      <w:pPr>
        <w:ind w:left="7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C2095A">
      <w:start w:val="1"/>
      <w:numFmt w:val="lowerRoman"/>
      <w:lvlText w:val="%6"/>
      <w:lvlJc w:val="left"/>
      <w:pPr>
        <w:ind w:left="8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DA45B2">
      <w:start w:val="1"/>
      <w:numFmt w:val="decimal"/>
      <w:lvlText w:val="%7"/>
      <w:lvlJc w:val="left"/>
      <w:pPr>
        <w:ind w:left="9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4C1342">
      <w:start w:val="1"/>
      <w:numFmt w:val="lowerLetter"/>
      <w:lvlText w:val="%8"/>
      <w:lvlJc w:val="left"/>
      <w:pPr>
        <w:ind w:left="10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AC0536">
      <w:start w:val="1"/>
      <w:numFmt w:val="lowerRoman"/>
      <w:lvlText w:val="%9"/>
      <w:lvlJc w:val="left"/>
      <w:pPr>
        <w:ind w:left="10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1A062A1"/>
    <w:multiLevelType w:val="hybridMultilevel"/>
    <w:tmpl w:val="2D30F17E"/>
    <w:lvl w:ilvl="0" w:tplc="2DDA8C5E">
      <w:start w:val="1"/>
      <w:numFmt w:val="decimal"/>
      <w:lvlText w:val="%1)"/>
      <w:lvlJc w:val="left"/>
      <w:pPr>
        <w:ind w:left="1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6C14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54D55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2609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CC31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1A2A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767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7490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AE1A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B2752A9"/>
    <w:multiLevelType w:val="hybridMultilevel"/>
    <w:tmpl w:val="D95E8688"/>
    <w:lvl w:ilvl="0" w:tplc="7376177A">
      <w:start w:val="1"/>
      <w:numFmt w:val="decimal"/>
      <w:lvlText w:val="%1."/>
      <w:lvlJc w:val="left"/>
      <w:pPr>
        <w:ind w:left="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5405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12444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F4AB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C0F1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C6C1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F4CD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96A8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D48D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9"/>
  </w:num>
  <w:num w:numId="3">
    <w:abstractNumId w:val="25"/>
  </w:num>
  <w:num w:numId="4">
    <w:abstractNumId w:val="12"/>
  </w:num>
  <w:num w:numId="5">
    <w:abstractNumId w:val="5"/>
  </w:num>
  <w:num w:numId="6">
    <w:abstractNumId w:val="16"/>
  </w:num>
  <w:num w:numId="7">
    <w:abstractNumId w:val="23"/>
  </w:num>
  <w:num w:numId="8">
    <w:abstractNumId w:val="7"/>
  </w:num>
  <w:num w:numId="9">
    <w:abstractNumId w:val="31"/>
  </w:num>
  <w:num w:numId="10">
    <w:abstractNumId w:val="0"/>
  </w:num>
  <w:num w:numId="11">
    <w:abstractNumId w:val="22"/>
  </w:num>
  <w:num w:numId="12">
    <w:abstractNumId w:val="29"/>
  </w:num>
  <w:num w:numId="13">
    <w:abstractNumId w:val="1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28"/>
  </w:num>
  <w:num w:numId="19">
    <w:abstractNumId w:val="34"/>
  </w:num>
  <w:num w:numId="20">
    <w:abstractNumId w:val="10"/>
  </w:num>
  <w:num w:numId="21">
    <w:abstractNumId w:val="32"/>
  </w:num>
  <w:num w:numId="22">
    <w:abstractNumId w:val="17"/>
  </w:num>
  <w:num w:numId="23">
    <w:abstractNumId w:val="35"/>
  </w:num>
  <w:num w:numId="24">
    <w:abstractNumId w:val="33"/>
  </w:num>
  <w:num w:numId="25">
    <w:abstractNumId w:val="14"/>
  </w:num>
  <w:num w:numId="26">
    <w:abstractNumId w:val="18"/>
  </w:num>
  <w:num w:numId="27">
    <w:abstractNumId w:val="6"/>
  </w:num>
  <w:num w:numId="28">
    <w:abstractNumId w:val="26"/>
  </w:num>
  <w:num w:numId="29">
    <w:abstractNumId w:val="8"/>
  </w:num>
  <w:num w:numId="30">
    <w:abstractNumId w:val="13"/>
  </w:num>
  <w:num w:numId="31">
    <w:abstractNumId w:val="27"/>
  </w:num>
  <w:num w:numId="32">
    <w:abstractNumId w:val="2"/>
  </w:num>
  <w:num w:numId="33">
    <w:abstractNumId w:val="4"/>
  </w:num>
  <w:num w:numId="34">
    <w:abstractNumId w:val="21"/>
  </w:num>
  <w:num w:numId="35">
    <w:abstractNumId w:val="24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8AD"/>
    <w:rsid w:val="0017011B"/>
    <w:rsid w:val="004C23E5"/>
    <w:rsid w:val="00575EB4"/>
    <w:rsid w:val="0062737D"/>
    <w:rsid w:val="006708AD"/>
    <w:rsid w:val="00A818D6"/>
    <w:rsid w:val="00B30DBC"/>
    <w:rsid w:val="00C72A20"/>
    <w:rsid w:val="00DE3808"/>
    <w:rsid w:val="00E46DF0"/>
    <w:rsid w:val="00FC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4AF73"/>
  <w15:docId w15:val="{EE5131F0-0445-4489-AA28-36333C76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9" w:lineRule="auto"/>
      <w:ind w:left="548" w:right="2" w:hanging="368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2"/>
      </w:numPr>
      <w:spacing w:after="139"/>
      <w:ind w:left="181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79"/>
      <w:ind w:left="540"/>
      <w:outlineLvl w:val="1"/>
    </w:pPr>
    <w:rPr>
      <w:rFonts w:ascii="Arial" w:eastAsia="Arial" w:hAnsi="Arial" w:cs="Arial"/>
      <w:b/>
      <w:color w:val="000000"/>
      <w:sz w:val="1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1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3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11B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7011B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17011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8D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2679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 wykonanie rozbiórek - wzór 2017</vt:lpstr>
    </vt:vector>
  </TitlesOfParts>
  <Company/>
  <LinksUpToDate>false</LinksUpToDate>
  <CharactersWithSpaces>18720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 wykonanie rozbiórek - wzór 2017</dc:title>
  <dc:subject/>
  <dc:creator>zzkkany01</dc:creator>
  <cp:keywords/>
  <cp:lastModifiedBy>piotr b</cp:lastModifiedBy>
  <cp:revision>4</cp:revision>
  <cp:lastPrinted>2019-11-08T11:24:00Z</cp:lastPrinted>
  <dcterms:created xsi:type="dcterms:W3CDTF">2019-11-06T13:18:00Z</dcterms:created>
  <dcterms:modified xsi:type="dcterms:W3CDTF">2019-11-08T11:26:00Z</dcterms:modified>
</cp:coreProperties>
</file>